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Look w:val="04A0"/>
      </w:tblPr>
      <w:tblGrid>
        <w:gridCol w:w="1366"/>
        <w:gridCol w:w="5782"/>
        <w:gridCol w:w="348"/>
        <w:gridCol w:w="3186"/>
      </w:tblGrid>
      <w:tr w:rsidR="00CF26CD" w:rsidTr="00F563C4">
        <w:tc>
          <w:tcPr>
            <w:tcW w:w="1366" w:type="dxa"/>
          </w:tcPr>
          <w:p w:rsidR="00CF26CD" w:rsidRDefault="00CF26CD">
            <w:r>
              <w:rPr>
                <w:rFonts w:ascii="Arial" w:hAnsi="Arial" w:cs="Arial"/>
                <w:color w:val="000000"/>
                <w:sz w:val="20"/>
                <w:szCs w:val="20"/>
              </w:rPr>
              <w:t>Статья КоАП РФ</w:t>
            </w:r>
          </w:p>
        </w:tc>
        <w:tc>
          <w:tcPr>
            <w:tcW w:w="5782" w:type="dxa"/>
          </w:tcPr>
          <w:p w:rsidR="00CF26CD" w:rsidRDefault="00CF26CD">
            <w:r>
              <w:rPr>
                <w:rFonts w:ascii="Arial" w:hAnsi="Arial" w:cs="Arial"/>
                <w:color w:val="000000"/>
                <w:sz w:val="20"/>
                <w:szCs w:val="20"/>
              </w:rPr>
              <w:t>Правонарушение</w:t>
            </w:r>
          </w:p>
        </w:tc>
        <w:tc>
          <w:tcPr>
            <w:tcW w:w="3534" w:type="dxa"/>
            <w:gridSpan w:val="2"/>
          </w:tcPr>
          <w:p w:rsidR="00CF26CD" w:rsidRDefault="00CF26CD">
            <w:r>
              <w:rPr>
                <w:rFonts w:ascii="Arial" w:hAnsi="Arial" w:cs="Arial"/>
                <w:color w:val="000000"/>
                <w:sz w:val="20"/>
                <w:szCs w:val="20"/>
              </w:rPr>
              <w:t>Санкции/Меры</w:t>
            </w:r>
          </w:p>
        </w:tc>
      </w:tr>
      <w:tr w:rsidR="00CF26CD" w:rsidTr="005D6E7C">
        <w:tc>
          <w:tcPr>
            <w:tcW w:w="10682" w:type="dxa"/>
            <w:gridSpan w:val="4"/>
          </w:tcPr>
          <w:p w:rsidR="00CF26CD" w:rsidRDefault="00CF26CD" w:rsidP="005D6E7C">
            <w:pPr>
              <w:jc w:val="center"/>
            </w:pPr>
            <w:r>
              <w:rPr>
                <w:rFonts w:ascii="Arial" w:hAnsi="Arial" w:cs="Arial"/>
                <w:b/>
                <w:bCs/>
                <w:color w:val="000000"/>
                <w:sz w:val="26"/>
                <w:szCs w:val="26"/>
              </w:rPr>
              <w:t>Эксплуатация ТС, номерные знаки, регистрация ТС</w:t>
            </w:r>
          </w:p>
        </w:tc>
      </w:tr>
      <w:tr w:rsidR="00CF26CD" w:rsidTr="00F563C4">
        <w:tc>
          <w:tcPr>
            <w:tcW w:w="1366" w:type="dxa"/>
          </w:tcPr>
          <w:p w:rsidR="00CF26CD" w:rsidRDefault="00CF26CD">
            <w:r>
              <w:rPr>
                <w:rFonts w:ascii="Arial" w:hAnsi="Arial" w:cs="Arial"/>
                <w:color w:val="000000"/>
                <w:sz w:val="23"/>
                <w:szCs w:val="23"/>
              </w:rPr>
              <w:t>8.23</w:t>
            </w:r>
          </w:p>
        </w:tc>
        <w:tc>
          <w:tcPr>
            <w:tcW w:w="6130" w:type="dxa"/>
            <w:gridSpan w:val="2"/>
          </w:tcPr>
          <w:p w:rsidR="00CF26CD" w:rsidRDefault="00CF26CD">
            <w:r>
              <w:rPr>
                <w:rFonts w:ascii="Arial" w:hAnsi="Arial" w:cs="Arial"/>
                <w:color w:val="000000"/>
                <w:sz w:val="23"/>
                <w:szCs w:val="23"/>
              </w:rPr>
              <w:t>Эксплуатация гражданами автомобилей, мотоциклов или других механических ТС,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tc>
        <w:tc>
          <w:tcPr>
            <w:tcW w:w="3186" w:type="dxa"/>
          </w:tcPr>
          <w:p w:rsidR="00CF26CD" w:rsidRDefault="00CF26CD">
            <w:r>
              <w:rPr>
                <w:rFonts w:ascii="Arial" w:hAnsi="Arial" w:cs="Arial"/>
                <w:color w:val="000000"/>
                <w:sz w:val="23"/>
                <w:szCs w:val="23"/>
              </w:rPr>
              <w:t>предупреждение или штраф 500 руб.</w:t>
            </w:r>
          </w:p>
        </w:tc>
      </w:tr>
      <w:tr w:rsidR="00CF26CD" w:rsidTr="00F563C4">
        <w:tc>
          <w:tcPr>
            <w:tcW w:w="1366" w:type="dxa"/>
          </w:tcPr>
          <w:p w:rsidR="00CF26CD" w:rsidRDefault="00CF26CD">
            <w:r>
              <w:rPr>
                <w:rFonts w:ascii="Arial" w:hAnsi="Arial" w:cs="Arial"/>
                <w:color w:val="000000"/>
                <w:sz w:val="23"/>
                <w:szCs w:val="23"/>
              </w:rPr>
              <w:t>11.23 ч. 1</w:t>
            </w:r>
          </w:p>
        </w:tc>
        <w:tc>
          <w:tcPr>
            <w:tcW w:w="6130" w:type="dxa"/>
            <w:gridSpan w:val="2"/>
          </w:tcPr>
          <w:p w:rsidR="00CF26CD" w:rsidRDefault="00CF26CD">
            <w:r>
              <w:rPr>
                <w:rFonts w:ascii="Arial" w:hAnsi="Arial" w:cs="Arial"/>
                <w:color w:val="000000"/>
                <w:sz w:val="23"/>
                <w:szCs w:val="23"/>
              </w:rPr>
              <w:t>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w:t>
            </w:r>
          </w:p>
        </w:tc>
        <w:tc>
          <w:tcPr>
            <w:tcW w:w="3186" w:type="dxa"/>
          </w:tcPr>
          <w:p w:rsidR="00CF26CD" w:rsidRDefault="00CF26CD">
            <w:r>
              <w:rPr>
                <w:rFonts w:ascii="Arial" w:hAnsi="Arial" w:cs="Arial"/>
                <w:color w:val="000000"/>
                <w:sz w:val="23"/>
                <w:szCs w:val="23"/>
              </w:rPr>
              <w:t>штраф до 2500 руб.</w:t>
            </w:r>
          </w:p>
        </w:tc>
      </w:tr>
      <w:tr w:rsidR="00CF26CD" w:rsidTr="00F563C4">
        <w:tc>
          <w:tcPr>
            <w:tcW w:w="1366" w:type="dxa"/>
          </w:tcPr>
          <w:p w:rsidR="00CF26CD" w:rsidRDefault="00CF26CD">
            <w:r>
              <w:rPr>
                <w:rFonts w:ascii="Arial" w:hAnsi="Arial" w:cs="Arial"/>
                <w:color w:val="000000"/>
                <w:sz w:val="23"/>
                <w:szCs w:val="23"/>
              </w:rPr>
              <w:t>11.23 ч. 2</w:t>
            </w:r>
          </w:p>
        </w:tc>
        <w:tc>
          <w:tcPr>
            <w:tcW w:w="6130" w:type="dxa"/>
            <w:gridSpan w:val="2"/>
          </w:tcPr>
          <w:p w:rsidR="00CF26CD" w:rsidRDefault="00CF26CD">
            <w:r>
              <w:rPr>
                <w:rFonts w:ascii="Arial" w:hAnsi="Arial" w:cs="Arial"/>
                <w:color w:val="000000"/>
                <w:sz w:val="23"/>
                <w:szCs w:val="23"/>
              </w:rPr>
              <w:t>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w:t>
            </w:r>
          </w:p>
        </w:tc>
        <w:tc>
          <w:tcPr>
            <w:tcW w:w="3186" w:type="dxa"/>
          </w:tcPr>
          <w:p w:rsidR="00CF26CD" w:rsidRDefault="00CF26CD">
            <w:r>
              <w:rPr>
                <w:rFonts w:ascii="Arial" w:hAnsi="Arial" w:cs="Arial"/>
                <w:color w:val="000000"/>
                <w:sz w:val="23"/>
                <w:szCs w:val="23"/>
              </w:rPr>
              <w:t>штраф от 500 до 1000 руб.</w:t>
            </w:r>
          </w:p>
        </w:tc>
      </w:tr>
      <w:tr w:rsidR="00CF26CD" w:rsidTr="00F563C4">
        <w:tc>
          <w:tcPr>
            <w:tcW w:w="1366" w:type="dxa"/>
          </w:tcPr>
          <w:p w:rsidR="00CF26CD" w:rsidRDefault="00CF26CD">
            <w:r>
              <w:rPr>
                <w:rFonts w:ascii="Arial" w:hAnsi="Arial" w:cs="Arial"/>
                <w:color w:val="000000"/>
                <w:sz w:val="23"/>
                <w:szCs w:val="23"/>
              </w:rPr>
              <w:t>11.26</w:t>
            </w:r>
          </w:p>
        </w:tc>
        <w:tc>
          <w:tcPr>
            <w:tcW w:w="6130" w:type="dxa"/>
            <w:gridSpan w:val="2"/>
          </w:tcPr>
          <w:p w:rsidR="00CF26CD" w:rsidRDefault="00CF26CD">
            <w:r>
              <w:rPr>
                <w:rFonts w:ascii="Arial" w:hAnsi="Arial" w:cs="Arial"/>
                <w:color w:val="000000"/>
                <w:sz w:val="23"/>
                <w:szCs w:val="23"/>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tc>
        <w:tc>
          <w:tcPr>
            <w:tcW w:w="3186" w:type="dxa"/>
          </w:tcPr>
          <w:p w:rsidR="00CF26CD" w:rsidRDefault="00CF26CD">
            <w:r>
              <w:rPr>
                <w:rFonts w:ascii="Arial" w:hAnsi="Arial" w:cs="Arial"/>
                <w:color w:val="000000"/>
                <w:sz w:val="23"/>
                <w:szCs w:val="23"/>
              </w:rPr>
              <w:t>штраф: на водителя от 4000 до 5000 руб.,</w:t>
            </w:r>
            <w:r>
              <w:rPr>
                <w:rStyle w:val="p-penaltiesnote"/>
                <w:rFonts w:ascii="Arial" w:hAnsi="Arial" w:cs="Arial"/>
                <w:color w:val="000000"/>
                <w:sz w:val="23"/>
                <w:szCs w:val="23"/>
                <w:bdr w:val="none" w:sz="0" w:space="0" w:color="auto" w:frame="1"/>
              </w:rPr>
              <w:t>на должностных лиц от 40000 до 50000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от 400000 до 500000 руб.</w:t>
            </w:r>
          </w:p>
        </w:tc>
      </w:tr>
      <w:tr w:rsidR="00CF26CD" w:rsidTr="00F563C4">
        <w:tc>
          <w:tcPr>
            <w:tcW w:w="1366" w:type="dxa"/>
          </w:tcPr>
          <w:p w:rsidR="00CF26CD" w:rsidRDefault="00CF26CD">
            <w:r>
              <w:rPr>
                <w:rFonts w:ascii="Arial" w:hAnsi="Arial" w:cs="Arial"/>
                <w:color w:val="000000"/>
                <w:sz w:val="23"/>
                <w:szCs w:val="23"/>
              </w:rPr>
              <w:t>11.27</w:t>
            </w:r>
          </w:p>
        </w:tc>
        <w:tc>
          <w:tcPr>
            <w:tcW w:w="6130" w:type="dxa"/>
            <w:gridSpan w:val="2"/>
          </w:tcPr>
          <w:p w:rsidR="00CF26CD" w:rsidRDefault="00CF26CD">
            <w:r>
              <w:rPr>
                <w:rFonts w:ascii="Arial" w:hAnsi="Arial" w:cs="Arial"/>
                <w:color w:val="000000"/>
                <w:sz w:val="23"/>
                <w:szCs w:val="23"/>
              </w:rPr>
              <w:t>Управление ТС без отличительного на нем и (или) прицепах к нему знака государства регистрации ТС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w:t>
            </w:r>
          </w:p>
        </w:tc>
        <w:tc>
          <w:tcPr>
            <w:tcW w:w="3186" w:type="dxa"/>
          </w:tcPr>
          <w:p w:rsidR="00CF26CD" w:rsidRDefault="00CF26CD">
            <w:r>
              <w:rPr>
                <w:rFonts w:ascii="Arial" w:hAnsi="Arial" w:cs="Arial"/>
                <w:color w:val="000000"/>
                <w:sz w:val="23"/>
                <w:szCs w:val="23"/>
              </w:rPr>
              <w:t>штраф от 200 до 500 руб.</w:t>
            </w:r>
          </w:p>
        </w:tc>
      </w:tr>
      <w:tr w:rsidR="00CF26CD" w:rsidTr="00F563C4">
        <w:tc>
          <w:tcPr>
            <w:tcW w:w="1366" w:type="dxa"/>
          </w:tcPr>
          <w:p w:rsidR="00CF26CD" w:rsidRDefault="00CF26CD">
            <w:r>
              <w:rPr>
                <w:rFonts w:ascii="Arial" w:hAnsi="Arial" w:cs="Arial"/>
                <w:color w:val="000000"/>
                <w:sz w:val="23"/>
                <w:szCs w:val="23"/>
              </w:rPr>
              <w:t>11.29 ч. 1</w:t>
            </w:r>
          </w:p>
        </w:tc>
        <w:tc>
          <w:tcPr>
            <w:tcW w:w="6130" w:type="dxa"/>
            <w:gridSpan w:val="2"/>
          </w:tcPr>
          <w:p w:rsidR="00CF26CD" w:rsidRDefault="00CF26CD">
            <w:r>
              <w:rPr>
                <w:rFonts w:ascii="Arial" w:hAnsi="Arial" w:cs="Arial"/>
                <w:color w:val="000000"/>
                <w:sz w:val="23"/>
                <w:szCs w:val="23"/>
              </w:rPr>
              <w:t>Осуществление международных автомобильных перевозок без разрешений, если такие разрешения обязательны, за исключением случаев, предусмотренных частью 2 настоящей статьи</w:t>
            </w:r>
          </w:p>
        </w:tc>
        <w:tc>
          <w:tcPr>
            <w:tcW w:w="3186" w:type="dxa"/>
          </w:tcPr>
          <w:p w:rsidR="00CF26CD" w:rsidRDefault="00CF26CD">
            <w:r>
              <w:rPr>
                <w:rFonts w:ascii="Arial" w:hAnsi="Arial" w:cs="Arial"/>
                <w:color w:val="000000"/>
                <w:sz w:val="23"/>
                <w:szCs w:val="23"/>
              </w:rPr>
              <w:t>штраф: на водителя от 3000 до 4000 руб.,</w:t>
            </w:r>
            <w:r>
              <w:rPr>
                <w:rStyle w:val="p-penaltiesnote"/>
                <w:rFonts w:ascii="Arial" w:hAnsi="Arial" w:cs="Arial"/>
                <w:color w:val="000000"/>
                <w:sz w:val="23"/>
                <w:szCs w:val="23"/>
                <w:bdr w:val="none" w:sz="0" w:space="0" w:color="auto" w:frame="1"/>
              </w:rPr>
              <w:t>на должностных лиц от 30000 до 40000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от 300000 до 400000 руб.</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11.29 ч. 2</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 xml:space="preserve">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w:t>
            </w:r>
            <w:r>
              <w:rPr>
                <w:rFonts w:ascii="Arial" w:hAnsi="Arial" w:cs="Arial"/>
                <w:color w:val="000000"/>
                <w:sz w:val="23"/>
                <w:szCs w:val="23"/>
              </w:rPr>
              <w:lastRenderedPageBreak/>
              <w:t>с территории третьего государства на территорию Российской Федерации</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lastRenderedPageBreak/>
              <w:t>штраф: на водителя от 4000 до 5000 руб.,</w:t>
            </w:r>
            <w:r>
              <w:rPr>
                <w:rStyle w:val="p-penaltiesnote"/>
                <w:rFonts w:ascii="Arial" w:hAnsi="Arial" w:cs="Arial"/>
                <w:color w:val="000000"/>
                <w:sz w:val="23"/>
                <w:szCs w:val="23"/>
                <w:bdr w:val="none" w:sz="0" w:space="0" w:color="auto" w:frame="1"/>
              </w:rPr>
              <w:t>на должностных лиц от 40000 до 50000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 xml:space="preserve">на </w:t>
            </w:r>
            <w:r>
              <w:rPr>
                <w:rStyle w:val="p-penaltiesnote"/>
                <w:rFonts w:ascii="Arial" w:hAnsi="Arial" w:cs="Arial"/>
                <w:color w:val="000000"/>
                <w:sz w:val="23"/>
                <w:szCs w:val="23"/>
                <w:bdr w:val="none" w:sz="0" w:space="0" w:color="auto" w:frame="1"/>
              </w:rPr>
              <w:lastRenderedPageBreak/>
              <w:t>юридических лиц от 400000 до 500000 руб.</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lastRenderedPageBreak/>
              <w:t>12.1 ч. 1</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Управление ТС, не зарегистрированным в установленном порядке</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штраф от 500 до 800 руб;</w:t>
            </w:r>
            <w:r>
              <w:rPr>
                <w:rStyle w:val="p-penaltiesnote"/>
                <w:rFonts w:ascii="Arial" w:hAnsi="Arial" w:cs="Arial"/>
                <w:color w:val="000000"/>
                <w:sz w:val="23"/>
                <w:szCs w:val="23"/>
                <w:bdr w:val="none" w:sz="0" w:space="0" w:color="auto" w:frame="1"/>
              </w:rPr>
              <w:t>при повторном нарушении – 5000 рублей или лишение права управления от 1 до 3 месяцев</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12.1 ч. 2</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ТС,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штраф от 500 до 800 руб.</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12.2 ч. 1</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Управление ТС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12.2 ч. 2</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Управление ТС без государственных регистрационных знаков, а равно управление ТС без установленных на предусмотренных для этого местах государственных регистрационных знаков либо управление ТС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штраф 5000 руб. или лишение права управления ТС на срок от 1 до 3 мес.</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12.2 ч. 3</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Установка на ТС заведомо подложных государственных регистрационных знаков</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штраф: на граждан 2500 руб.,</w:t>
            </w:r>
            <w:r>
              <w:rPr>
                <w:rStyle w:val="p-penaltiesnote"/>
                <w:rFonts w:ascii="Arial" w:hAnsi="Arial" w:cs="Arial"/>
                <w:color w:val="000000"/>
                <w:sz w:val="23"/>
                <w:szCs w:val="23"/>
                <w:bdr w:val="none" w:sz="0" w:space="0" w:color="auto" w:frame="1"/>
              </w:rPr>
              <w:t>на должностных лиц от 15000 до 20000 руб.,на юридических лиц от 400000 до 500000 руб.</w:t>
            </w:r>
          </w:p>
        </w:tc>
      </w:tr>
      <w:tr w:rsidR="005D6E7C" w:rsidTr="00F563C4">
        <w:tc>
          <w:tcPr>
            <w:tcW w:w="1366" w:type="dxa"/>
          </w:tcPr>
          <w:p w:rsidR="005D6E7C" w:rsidRDefault="005D6E7C">
            <w:pPr>
              <w:rPr>
                <w:rFonts w:ascii="Arial" w:hAnsi="Arial" w:cs="Arial"/>
                <w:color w:val="000000"/>
                <w:sz w:val="23"/>
                <w:szCs w:val="23"/>
              </w:rPr>
            </w:pPr>
          </w:p>
        </w:tc>
        <w:tc>
          <w:tcPr>
            <w:tcW w:w="6130" w:type="dxa"/>
            <w:gridSpan w:val="2"/>
          </w:tcPr>
          <w:p w:rsidR="005D6E7C" w:rsidRDefault="005D6E7C">
            <w:pPr>
              <w:rPr>
                <w:rFonts w:ascii="Arial" w:hAnsi="Arial" w:cs="Arial"/>
                <w:color w:val="000000"/>
                <w:sz w:val="23"/>
                <w:szCs w:val="23"/>
              </w:rPr>
            </w:pP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лишение права управления ТС на срок от 6 мес. до 1 года</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12.2 ч. 4</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Управление ТС с заведомо подложными государственными регистрационными знаками</w:t>
            </w:r>
          </w:p>
        </w:tc>
        <w:tc>
          <w:tcPr>
            <w:tcW w:w="3186" w:type="dxa"/>
          </w:tcPr>
          <w:p w:rsidR="005D6E7C" w:rsidRDefault="005D6E7C">
            <w:pPr>
              <w:rPr>
                <w:rFonts w:ascii="Arial" w:hAnsi="Arial" w:cs="Arial"/>
                <w:color w:val="000000"/>
                <w:sz w:val="23"/>
                <w:szCs w:val="23"/>
              </w:rPr>
            </w:pP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12.3 ч. 1</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Управление ТС водителем, не имеющим при себе документов на право управления им, регистрационных документов на ТС</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предупреждение или штраф 500 руб./ отстранение от управления ТС, задержание ТС</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lastRenderedPageBreak/>
              <w:t>12.3 ч. 2</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Управление ТС водителем, не имеющим при себе страхового полиса обязательного страхования гражданской ответственности владельцев ТС,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5D6E7C" w:rsidTr="00F563C4">
        <w:tc>
          <w:tcPr>
            <w:tcW w:w="1366" w:type="dxa"/>
          </w:tcPr>
          <w:p w:rsidR="005D6E7C" w:rsidRDefault="005D6E7C">
            <w:pPr>
              <w:rPr>
                <w:rFonts w:ascii="Arial" w:hAnsi="Arial" w:cs="Arial"/>
                <w:color w:val="000000"/>
                <w:sz w:val="23"/>
                <w:szCs w:val="23"/>
              </w:rPr>
            </w:pPr>
            <w:r>
              <w:rPr>
                <w:rFonts w:ascii="Arial" w:hAnsi="Arial" w:cs="Arial"/>
                <w:color w:val="000000"/>
                <w:sz w:val="23"/>
                <w:szCs w:val="23"/>
              </w:rPr>
              <w:t>12.3 ч. 2</w:t>
            </w:r>
            <w:r>
              <w:rPr>
                <w:rFonts w:ascii="Arial" w:hAnsi="Arial" w:cs="Arial"/>
                <w:color w:val="000000"/>
                <w:sz w:val="18"/>
                <w:szCs w:val="18"/>
                <w:bdr w:val="none" w:sz="0" w:space="0" w:color="auto" w:frame="1"/>
                <w:vertAlign w:val="superscript"/>
              </w:rPr>
              <w:t>1</w:t>
            </w:r>
          </w:p>
        </w:tc>
        <w:tc>
          <w:tcPr>
            <w:tcW w:w="6130" w:type="dxa"/>
            <w:gridSpan w:val="2"/>
          </w:tcPr>
          <w:p w:rsidR="005D6E7C" w:rsidRDefault="005D6E7C">
            <w:pPr>
              <w:rPr>
                <w:rFonts w:ascii="Arial" w:hAnsi="Arial" w:cs="Arial"/>
                <w:color w:val="000000"/>
                <w:sz w:val="23"/>
                <w:szCs w:val="23"/>
              </w:rPr>
            </w:pPr>
            <w:r>
              <w:rPr>
                <w:rFonts w:ascii="Arial" w:hAnsi="Arial" w:cs="Arial"/>
                <w:color w:val="000000"/>
                <w:sz w:val="23"/>
                <w:szCs w:val="23"/>
              </w:rPr>
              <w:t>Перевозка пассажиров и багажа легковым ТС,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3186" w:type="dxa"/>
          </w:tcPr>
          <w:p w:rsidR="005D6E7C" w:rsidRDefault="005D6E7C">
            <w:pPr>
              <w:rPr>
                <w:rFonts w:ascii="Arial" w:hAnsi="Arial" w:cs="Arial"/>
                <w:color w:val="000000"/>
                <w:sz w:val="23"/>
                <w:szCs w:val="23"/>
              </w:rPr>
            </w:pPr>
            <w:r>
              <w:rPr>
                <w:rFonts w:ascii="Arial" w:hAnsi="Arial" w:cs="Arial"/>
                <w:color w:val="000000"/>
                <w:sz w:val="23"/>
                <w:szCs w:val="23"/>
              </w:rPr>
              <w:t>штраф 5000 руб.</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12.3 ч. 3</w:t>
            </w:r>
          </w:p>
        </w:tc>
        <w:tc>
          <w:tcPr>
            <w:tcW w:w="6130" w:type="dxa"/>
            <w:gridSpan w:val="2"/>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Передача управления ТС лицу, не имеющему при себе документов на право управления им</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штраф 3000 руб.</w:t>
            </w:r>
          </w:p>
        </w:tc>
      </w:tr>
      <w:tr w:rsidR="005D6E7C" w:rsidTr="005D6E7C">
        <w:tc>
          <w:tcPr>
            <w:tcW w:w="10682" w:type="dxa"/>
            <w:gridSpan w:val="4"/>
          </w:tcPr>
          <w:p w:rsidR="005D6E7C" w:rsidRDefault="005D6E7C" w:rsidP="005D6E7C">
            <w:pPr>
              <w:spacing w:line="300" w:lineRule="atLeast"/>
              <w:jc w:val="center"/>
              <w:rPr>
                <w:rFonts w:ascii="Arial" w:hAnsi="Arial" w:cs="Arial"/>
                <w:color w:val="000000"/>
                <w:sz w:val="23"/>
                <w:szCs w:val="23"/>
              </w:rPr>
            </w:pPr>
            <w:r>
              <w:rPr>
                <w:rFonts w:ascii="Arial" w:hAnsi="Arial" w:cs="Arial"/>
                <w:b/>
                <w:bCs/>
                <w:color w:val="000000"/>
                <w:sz w:val="26"/>
                <w:szCs w:val="26"/>
              </w:rPr>
              <w:t>Техническое состояние ТС, спецсигналы</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12.4 ч. 1</w:t>
            </w:r>
          </w:p>
        </w:tc>
        <w:tc>
          <w:tcPr>
            <w:tcW w:w="6130" w:type="dxa"/>
            <w:gridSpan w:val="2"/>
          </w:tcPr>
          <w:p w:rsidR="005D6E7C" w:rsidRDefault="005D6E7C" w:rsidP="005D6E7C">
            <w:pPr>
              <w:spacing w:line="300" w:lineRule="atLeast"/>
              <w:rPr>
                <w:rFonts w:ascii="Arial" w:hAnsi="Arial" w:cs="Arial"/>
                <w:b/>
                <w:bCs/>
                <w:color w:val="000000"/>
                <w:sz w:val="26"/>
                <w:szCs w:val="26"/>
              </w:rPr>
            </w:pPr>
            <w:r>
              <w:rPr>
                <w:rFonts w:ascii="Arial" w:hAnsi="Arial" w:cs="Arial"/>
                <w:color w:val="000000"/>
                <w:sz w:val="23"/>
                <w:szCs w:val="23"/>
              </w:rPr>
              <w:t>Установка на передней части ТС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штраф: на граждан 3000 руб.,</w:t>
            </w:r>
            <w:r>
              <w:rPr>
                <w:rStyle w:val="p-penaltiesnote"/>
                <w:rFonts w:ascii="Arial" w:hAnsi="Arial" w:cs="Arial"/>
                <w:color w:val="000000"/>
                <w:sz w:val="23"/>
                <w:szCs w:val="23"/>
                <w:bdr w:val="none" w:sz="0" w:space="0" w:color="auto" w:frame="1"/>
              </w:rPr>
              <w:t>на должностных лиц от 15000 до 20000 руб.,на юридических лиц от 400000 до 500000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(приборы и приспособления конфискуются)</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12.4 ч. 2</w:t>
            </w:r>
          </w:p>
        </w:tc>
        <w:tc>
          <w:tcPr>
            <w:tcW w:w="6130" w:type="dxa"/>
            <w:gridSpan w:val="2"/>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Установка на ТС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ТС опознавательного фонаря легкового такси</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штраф: на граждан 5000 руб.,</w:t>
            </w:r>
            <w:r>
              <w:rPr>
                <w:rStyle w:val="p-penaltiesnote"/>
                <w:rFonts w:ascii="Arial" w:hAnsi="Arial" w:cs="Arial"/>
                <w:color w:val="000000"/>
                <w:sz w:val="23"/>
                <w:szCs w:val="23"/>
                <w:bdr w:val="none" w:sz="0" w:space="0" w:color="auto" w:frame="1"/>
              </w:rPr>
              <w:t>на должностных лиц 20000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500000 руб.(устройства конфискуются)</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12.4 ч. 3</w:t>
            </w:r>
          </w:p>
        </w:tc>
        <w:tc>
          <w:tcPr>
            <w:tcW w:w="6130" w:type="dxa"/>
            <w:gridSpan w:val="2"/>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Незаконное нанесение на наружные поверхности ТС специальных цветографических схем автомобилей оперативных служб или цветографической схемы легкового такси</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штраф: на граждан 5000 руб.,</w:t>
            </w:r>
            <w:r>
              <w:rPr>
                <w:rStyle w:val="p-penaltiesnote"/>
                <w:rFonts w:ascii="Arial" w:hAnsi="Arial" w:cs="Arial"/>
                <w:color w:val="000000"/>
                <w:sz w:val="23"/>
                <w:szCs w:val="23"/>
                <w:bdr w:val="none" w:sz="0" w:space="0" w:color="auto" w:frame="1"/>
              </w:rPr>
              <w:t>на должностных лиц 20000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500000 руб.</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12.5 ч. 1</w:t>
            </w:r>
          </w:p>
        </w:tc>
        <w:tc>
          <w:tcPr>
            <w:tcW w:w="6130" w:type="dxa"/>
            <w:gridSpan w:val="2"/>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Управление ТС при наличии неисправностей или условий, при которых в соответствии с Основными положениями по допуску ТС к эксплуатации и обязанностями должностных лиц по обеспечению безопасности дорожного движения эксплуатация ТС запрещена, за исключением неисправностей и условий, указанных в частях 2 - 6 настоящей статьи</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lastRenderedPageBreak/>
              <w:t>12.5 ч. 2</w:t>
            </w:r>
          </w:p>
        </w:tc>
        <w:tc>
          <w:tcPr>
            <w:tcW w:w="6130" w:type="dxa"/>
            <w:gridSpan w:val="2"/>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Управление ТС с заведомо неисправными тормозной системой (за исключением стояночного тормоза), рулевым управлением или сцепным устройством (в составе поезда)</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12.5 ч. 3</w:t>
            </w:r>
          </w:p>
        </w:tc>
        <w:tc>
          <w:tcPr>
            <w:tcW w:w="6130" w:type="dxa"/>
            <w:gridSpan w:val="2"/>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Управление ТС,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от 6 мес. до 1 года (приборы и приспособления конфискуются)</w:t>
            </w:r>
          </w:p>
        </w:tc>
      </w:tr>
      <w:tr w:rsidR="005D6E7C" w:rsidTr="00F563C4">
        <w:tc>
          <w:tcPr>
            <w:tcW w:w="136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12.5 ч.  3</w:t>
            </w:r>
            <w:r>
              <w:rPr>
                <w:rFonts w:ascii="Arial" w:hAnsi="Arial" w:cs="Arial"/>
                <w:color w:val="000000"/>
                <w:sz w:val="18"/>
                <w:szCs w:val="18"/>
                <w:bdr w:val="none" w:sz="0" w:space="0" w:color="auto" w:frame="1"/>
                <w:vertAlign w:val="superscript"/>
              </w:rPr>
              <w:t>1</w:t>
            </w:r>
          </w:p>
        </w:tc>
        <w:tc>
          <w:tcPr>
            <w:tcW w:w="6130" w:type="dxa"/>
            <w:gridSpan w:val="2"/>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Управление ТС,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ТС</w:t>
            </w:r>
          </w:p>
        </w:tc>
        <w:tc>
          <w:tcPr>
            <w:tcW w:w="3186" w:type="dxa"/>
          </w:tcPr>
          <w:p w:rsidR="005D6E7C" w:rsidRDefault="005D6E7C" w:rsidP="005D6E7C">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B90EE1" w:rsidTr="00F563C4">
        <w:tc>
          <w:tcPr>
            <w:tcW w:w="1366" w:type="dxa"/>
          </w:tcPr>
          <w:p w:rsidR="00B90EE1" w:rsidRDefault="00B90EE1" w:rsidP="0014686C">
            <w:pPr>
              <w:spacing w:line="300" w:lineRule="atLeast"/>
              <w:rPr>
                <w:rFonts w:ascii="Arial" w:hAnsi="Arial" w:cs="Arial"/>
                <w:color w:val="000000"/>
                <w:sz w:val="23"/>
                <w:szCs w:val="23"/>
              </w:rPr>
            </w:pPr>
            <w:r>
              <w:rPr>
                <w:rFonts w:ascii="Arial" w:hAnsi="Arial" w:cs="Arial"/>
                <w:color w:val="000000"/>
                <w:sz w:val="23"/>
                <w:szCs w:val="23"/>
              </w:rPr>
              <w:t>12.5 ч. 4</w:t>
            </w:r>
          </w:p>
        </w:tc>
        <w:tc>
          <w:tcPr>
            <w:tcW w:w="6130" w:type="dxa"/>
            <w:gridSpan w:val="2"/>
          </w:tcPr>
          <w:p w:rsidR="00B90EE1" w:rsidRDefault="00B90EE1" w:rsidP="0014686C">
            <w:pPr>
              <w:spacing w:line="300" w:lineRule="atLeast"/>
              <w:rPr>
                <w:rFonts w:ascii="Arial" w:hAnsi="Arial" w:cs="Arial"/>
                <w:color w:val="000000"/>
                <w:sz w:val="23"/>
                <w:szCs w:val="23"/>
              </w:rPr>
            </w:pPr>
            <w:r>
              <w:rPr>
                <w:rFonts w:ascii="Arial" w:hAnsi="Arial" w:cs="Arial"/>
                <w:color w:val="000000"/>
                <w:sz w:val="23"/>
                <w:szCs w:val="23"/>
              </w:rPr>
              <w:t>Управление ТС,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3186" w:type="dxa"/>
          </w:tcPr>
          <w:p w:rsidR="00B90EE1" w:rsidRDefault="00B90EE1" w:rsidP="0014686C">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от 1 года до 1,5 лет (устройства конфискуются)</w:t>
            </w:r>
          </w:p>
        </w:tc>
      </w:tr>
      <w:tr w:rsidR="00B90EE1" w:rsidTr="00F563C4">
        <w:tc>
          <w:tcPr>
            <w:tcW w:w="1366" w:type="dxa"/>
          </w:tcPr>
          <w:p w:rsidR="00B90EE1" w:rsidRDefault="00B90EE1" w:rsidP="00D55AF6">
            <w:pPr>
              <w:spacing w:line="300" w:lineRule="atLeast"/>
              <w:rPr>
                <w:rFonts w:ascii="Arial" w:hAnsi="Arial" w:cs="Arial"/>
                <w:color w:val="000000"/>
                <w:sz w:val="23"/>
                <w:szCs w:val="23"/>
              </w:rPr>
            </w:pPr>
            <w:r>
              <w:rPr>
                <w:rFonts w:ascii="Arial" w:hAnsi="Arial" w:cs="Arial"/>
                <w:color w:val="000000"/>
                <w:sz w:val="23"/>
                <w:szCs w:val="23"/>
              </w:rPr>
              <w:t>12.5 ч. 4</w:t>
            </w:r>
            <w:r>
              <w:rPr>
                <w:rFonts w:ascii="Arial" w:hAnsi="Arial" w:cs="Arial"/>
                <w:color w:val="000000"/>
                <w:sz w:val="18"/>
                <w:szCs w:val="18"/>
                <w:bdr w:val="none" w:sz="0" w:space="0" w:color="auto" w:frame="1"/>
                <w:vertAlign w:val="superscript"/>
              </w:rPr>
              <w:t>1</w:t>
            </w:r>
          </w:p>
        </w:tc>
        <w:tc>
          <w:tcPr>
            <w:tcW w:w="6130" w:type="dxa"/>
            <w:gridSpan w:val="2"/>
          </w:tcPr>
          <w:p w:rsidR="00B90EE1" w:rsidRDefault="00B90EE1" w:rsidP="00D55AF6">
            <w:pPr>
              <w:spacing w:line="300" w:lineRule="atLeast"/>
              <w:rPr>
                <w:rFonts w:ascii="Arial" w:hAnsi="Arial" w:cs="Arial"/>
                <w:color w:val="000000"/>
                <w:sz w:val="23"/>
                <w:szCs w:val="23"/>
              </w:rPr>
            </w:pPr>
            <w:r>
              <w:rPr>
                <w:rFonts w:ascii="Arial" w:hAnsi="Arial" w:cs="Arial"/>
                <w:color w:val="000000"/>
                <w:sz w:val="23"/>
                <w:szCs w:val="23"/>
              </w:rPr>
              <w:t>Управление ТС, на котором незаконно установлен опознавательный фонарь легкового такси</w:t>
            </w:r>
          </w:p>
        </w:tc>
        <w:tc>
          <w:tcPr>
            <w:tcW w:w="3186" w:type="dxa"/>
          </w:tcPr>
          <w:p w:rsidR="00B90EE1" w:rsidRDefault="00B90EE1" w:rsidP="00D55AF6">
            <w:pPr>
              <w:spacing w:line="300" w:lineRule="atLeast"/>
              <w:rPr>
                <w:rFonts w:ascii="Arial" w:hAnsi="Arial" w:cs="Arial"/>
                <w:color w:val="000000"/>
                <w:sz w:val="23"/>
                <w:szCs w:val="23"/>
              </w:rPr>
            </w:pPr>
            <w:r>
              <w:rPr>
                <w:rFonts w:ascii="Arial" w:hAnsi="Arial" w:cs="Arial"/>
                <w:color w:val="000000"/>
                <w:sz w:val="23"/>
                <w:szCs w:val="23"/>
              </w:rPr>
              <w:t>штраф 5000 руб. (фонарь конфискуется)</w:t>
            </w:r>
          </w:p>
        </w:tc>
      </w:tr>
      <w:tr w:rsidR="00B90EE1" w:rsidTr="00F563C4">
        <w:tc>
          <w:tcPr>
            <w:tcW w:w="1366" w:type="dxa"/>
          </w:tcPr>
          <w:p w:rsidR="00B90EE1" w:rsidRDefault="00B90EE1" w:rsidP="00263F57">
            <w:pPr>
              <w:spacing w:line="300" w:lineRule="atLeast"/>
              <w:rPr>
                <w:rFonts w:ascii="Arial" w:hAnsi="Arial" w:cs="Arial"/>
                <w:color w:val="000000"/>
                <w:sz w:val="23"/>
                <w:szCs w:val="23"/>
              </w:rPr>
            </w:pPr>
            <w:r>
              <w:rPr>
                <w:rFonts w:ascii="Arial" w:hAnsi="Arial" w:cs="Arial"/>
                <w:color w:val="000000"/>
                <w:sz w:val="23"/>
                <w:szCs w:val="23"/>
              </w:rPr>
              <w:t>12.5 ч. 5</w:t>
            </w:r>
          </w:p>
        </w:tc>
        <w:tc>
          <w:tcPr>
            <w:tcW w:w="6130" w:type="dxa"/>
            <w:gridSpan w:val="2"/>
          </w:tcPr>
          <w:p w:rsidR="00B90EE1" w:rsidRDefault="00B90EE1" w:rsidP="00263F57">
            <w:pPr>
              <w:spacing w:line="300" w:lineRule="atLeast"/>
              <w:rPr>
                <w:rFonts w:ascii="Arial" w:hAnsi="Arial" w:cs="Arial"/>
                <w:color w:val="000000"/>
                <w:sz w:val="23"/>
                <w:szCs w:val="23"/>
              </w:rPr>
            </w:pPr>
            <w:r>
              <w:rPr>
                <w:rFonts w:ascii="Arial" w:hAnsi="Arial" w:cs="Arial"/>
                <w:color w:val="000000"/>
                <w:sz w:val="23"/>
                <w:szCs w:val="23"/>
              </w:rPr>
              <w:t>Использование при движении ТС устройств для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3186" w:type="dxa"/>
          </w:tcPr>
          <w:p w:rsidR="00B90EE1" w:rsidRDefault="00B90EE1" w:rsidP="00263F57">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от 1,5 до 2 лет (устройства конфискуются)</w:t>
            </w:r>
          </w:p>
        </w:tc>
      </w:tr>
      <w:tr w:rsidR="00B90EE1" w:rsidTr="00F563C4">
        <w:tc>
          <w:tcPr>
            <w:tcW w:w="1366" w:type="dxa"/>
          </w:tcPr>
          <w:p w:rsidR="00B90EE1" w:rsidRDefault="00B90EE1" w:rsidP="00010C8C">
            <w:pPr>
              <w:spacing w:line="300" w:lineRule="atLeast"/>
              <w:rPr>
                <w:rFonts w:ascii="Arial" w:hAnsi="Arial" w:cs="Arial"/>
                <w:color w:val="000000"/>
                <w:sz w:val="23"/>
                <w:szCs w:val="23"/>
              </w:rPr>
            </w:pPr>
            <w:r>
              <w:rPr>
                <w:rFonts w:ascii="Arial" w:hAnsi="Arial" w:cs="Arial"/>
                <w:color w:val="000000"/>
                <w:sz w:val="23"/>
                <w:szCs w:val="23"/>
              </w:rPr>
              <w:t>12.5 ч. 6</w:t>
            </w:r>
          </w:p>
        </w:tc>
        <w:tc>
          <w:tcPr>
            <w:tcW w:w="6130" w:type="dxa"/>
            <w:gridSpan w:val="2"/>
          </w:tcPr>
          <w:p w:rsidR="00B90EE1" w:rsidRDefault="00B90EE1" w:rsidP="00010C8C">
            <w:pPr>
              <w:spacing w:line="300" w:lineRule="atLeast"/>
              <w:rPr>
                <w:rFonts w:ascii="Arial" w:hAnsi="Arial" w:cs="Arial"/>
                <w:color w:val="000000"/>
                <w:sz w:val="23"/>
                <w:szCs w:val="23"/>
              </w:rPr>
            </w:pPr>
            <w:r>
              <w:rPr>
                <w:rFonts w:ascii="Arial" w:hAnsi="Arial" w:cs="Arial"/>
                <w:color w:val="000000"/>
                <w:sz w:val="23"/>
                <w:szCs w:val="23"/>
              </w:rPr>
              <w:t>Управление ТС, на наружные поверхности которого незаконно нанесены специальные цветографические схемы автомобилей оперативных служб</w:t>
            </w:r>
          </w:p>
        </w:tc>
        <w:tc>
          <w:tcPr>
            <w:tcW w:w="3186" w:type="dxa"/>
          </w:tcPr>
          <w:p w:rsidR="00B90EE1" w:rsidRDefault="00B90EE1" w:rsidP="00010C8C">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от 1 года до 1,5 лет</w:t>
            </w:r>
          </w:p>
        </w:tc>
      </w:tr>
      <w:tr w:rsidR="00B90EE1" w:rsidTr="00F563C4">
        <w:tc>
          <w:tcPr>
            <w:tcW w:w="1366" w:type="dxa"/>
          </w:tcPr>
          <w:p w:rsidR="00B90EE1" w:rsidRDefault="00B90EE1" w:rsidP="004D3E51">
            <w:pPr>
              <w:spacing w:line="300" w:lineRule="atLeast"/>
              <w:rPr>
                <w:rFonts w:ascii="Arial" w:hAnsi="Arial" w:cs="Arial"/>
                <w:color w:val="000000"/>
                <w:sz w:val="23"/>
                <w:szCs w:val="23"/>
              </w:rPr>
            </w:pPr>
            <w:r>
              <w:rPr>
                <w:rFonts w:ascii="Arial" w:hAnsi="Arial" w:cs="Arial"/>
                <w:color w:val="000000"/>
                <w:sz w:val="23"/>
                <w:szCs w:val="23"/>
              </w:rPr>
              <w:t>12.5 ч. 7</w:t>
            </w:r>
          </w:p>
        </w:tc>
        <w:tc>
          <w:tcPr>
            <w:tcW w:w="6130" w:type="dxa"/>
            <w:gridSpan w:val="2"/>
          </w:tcPr>
          <w:p w:rsidR="00B90EE1" w:rsidRDefault="00B90EE1" w:rsidP="004D3E51">
            <w:pPr>
              <w:spacing w:line="300" w:lineRule="atLeast"/>
              <w:rPr>
                <w:rFonts w:ascii="Arial" w:hAnsi="Arial" w:cs="Arial"/>
                <w:color w:val="000000"/>
                <w:sz w:val="23"/>
                <w:szCs w:val="23"/>
              </w:rPr>
            </w:pPr>
            <w:r>
              <w:rPr>
                <w:rFonts w:ascii="Arial" w:hAnsi="Arial" w:cs="Arial"/>
                <w:color w:val="000000"/>
                <w:sz w:val="23"/>
                <w:szCs w:val="23"/>
              </w:rPr>
              <w:t>Управление ТС, на которое незаконно нанесена цветографическая схема легкового такси</w:t>
            </w:r>
          </w:p>
        </w:tc>
        <w:tc>
          <w:tcPr>
            <w:tcW w:w="3186" w:type="dxa"/>
          </w:tcPr>
          <w:p w:rsidR="00B90EE1" w:rsidRDefault="00B90EE1" w:rsidP="004D3E51">
            <w:pPr>
              <w:spacing w:line="300" w:lineRule="atLeast"/>
              <w:rPr>
                <w:rFonts w:ascii="Arial" w:hAnsi="Arial" w:cs="Arial"/>
                <w:color w:val="000000"/>
                <w:sz w:val="23"/>
                <w:szCs w:val="23"/>
              </w:rPr>
            </w:pPr>
            <w:r>
              <w:rPr>
                <w:rFonts w:ascii="Arial" w:hAnsi="Arial" w:cs="Arial"/>
                <w:color w:val="000000"/>
                <w:sz w:val="23"/>
                <w:szCs w:val="23"/>
              </w:rPr>
              <w:t>штраф 5000 руб.</w:t>
            </w:r>
          </w:p>
        </w:tc>
      </w:tr>
      <w:tr w:rsidR="00B90EE1" w:rsidTr="002404F5">
        <w:tc>
          <w:tcPr>
            <w:tcW w:w="10682" w:type="dxa"/>
            <w:gridSpan w:val="4"/>
          </w:tcPr>
          <w:p w:rsidR="00B90EE1" w:rsidRDefault="00B90EE1" w:rsidP="00B90EE1">
            <w:pPr>
              <w:spacing w:line="300" w:lineRule="atLeast"/>
              <w:jc w:val="center"/>
              <w:rPr>
                <w:rFonts w:ascii="Arial" w:hAnsi="Arial" w:cs="Arial"/>
                <w:color w:val="000000"/>
                <w:sz w:val="23"/>
                <w:szCs w:val="23"/>
              </w:rPr>
            </w:pPr>
            <w:r>
              <w:rPr>
                <w:rFonts w:ascii="Arial" w:hAnsi="Arial" w:cs="Arial"/>
                <w:b/>
                <w:bCs/>
                <w:color w:val="000000"/>
                <w:sz w:val="26"/>
                <w:szCs w:val="26"/>
              </w:rPr>
              <w:t>Управление ТС: ремни безопасности, состояние опьянения</w:t>
            </w:r>
          </w:p>
        </w:tc>
      </w:tr>
      <w:tr w:rsidR="00B90EE1" w:rsidTr="00F563C4">
        <w:tc>
          <w:tcPr>
            <w:tcW w:w="1366" w:type="dxa"/>
          </w:tcPr>
          <w:p w:rsidR="00B90EE1" w:rsidRDefault="00B90EE1" w:rsidP="00B54745">
            <w:pPr>
              <w:spacing w:line="300" w:lineRule="atLeast"/>
              <w:rPr>
                <w:rFonts w:ascii="Arial" w:hAnsi="Arial" w:cs="Arial"/>
                <w:color w:val="000000"/>
                <w:sz w:val="23"/>
                <w:szCs w:val="23"/>
              </w:rPr>
            </w:pPr>
            <w:r>
              <w:rPr>
                <w:rFonts w:ascii="Arial" w:hAnsi="Arial" w:cs="Arial"/>
                <w:color w:val="000000"/>
                <w:sz w:val="23"/>
                <w:szCs w:val="23"/>
              </w:rPr>
              <w:t>12.6</w:t>
            </w:r>
          </w:p>
        </w:tc>
        <w:tc>
          <w:tcPr>
            <w:tcW w:w="6130" w:type="dxa"/>
            <w:gridSpan w:val="2"/>
          </w:tcPr>
          <w:p w:rsidR="00B90EE1" w:rsidRDefault="00B90EE1" w:rsidP="00B54745">
            <w:pPr>
              <w:spacing w:line="300" w:lineRule="atLeast"/>
              <w:rPr>
                <w:rFonts w:ascii="Arial" w:hAnsi="Arial" w:cs="Arial"/>
                <w:color w:val="000000"/>
                <w:sz w:val="23"/>
                <w:szCs w:val="23"/>
              </w:rPr>
            </w:pPr>
            <w:r>
              <w:rPr>
                <w:rFonts w:ascii="Arial" w:hAnsi="Arial" w:cs="Arial"/>
                <w:color w:val="000000"/>
                <w:sz w:val="23"/>
                <w:szCs w:val="23"/>
              </w:rPr>
              <w:t>Управление ТС водителем, не пристегнутым ремнем безопасности, перевозка пассажиров, не пристегнутых ремнями безопасности, если конструкцией ТС предусмотрены ремни безопасности, а равно управление мотоциклом либо перевозка на мотоцикле пассажиров без мотошлемов или в незастегнутых мотошлемах</w:t>
            </w:r>
          </w:p>
        </w:tc>
        <w:tc>
          <w:tcPr>
            <w:tcW w:w="3186" w:type="dxa"/>
          </w:tcPr>
          <w:p w:rsidR="00B90EE1" w:rsidRDefault="00B90EE1" w:rsidP="00B54745">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B90EE1" w:rsidTr="00F563C4">
        <w:tc>
          <w:tcPr>
            <w:tcW w:w="1366" w:type="dxa"/>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lastRenderedPageBreak/>
              <w:t>12.7 ч. 1</w:t>
            </w:r>
          </w:p>
        </w:tc>
        <w:tc>
          <w:tcPr>
            <w:tcW w:w="6130" w:type="dxa"/>
            <w:gridSpan w:val="2"/>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Управление ТС водителем, не имеющим права управления ТС (за исключением учебной езды)</w:t>
            </w:r>
          </w:p>
        </w:tc>
        <w:tc>
          <w:tcPr>
            <w:tcW w:w="3186" w:type="dxa"/>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штраф от 5000 до 15000 руб./ отстранение от управления ТС, задержание ТС</w:t>
            </w:r>
          </w:p>
        </w:tc>
      </w:tr>
      <w:tr w:rsidR="00B90EE1" w:rsidTr="00F563C4">
        <w:tc>
          <w:tcPr>
            <w:tcW w:w="1366" w:type="dxa"/>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12.7 ч. 2</w:t>
            </w:r>
          </w:p>
        </w:tc>
        <w:tc>
          <w:tcPr>
            <w:tcW w:w="6130" w:type="dxa"/>
            <w:gridSpan w:val="2"/>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Управление ТС водителем, лишенным права управления ТС</w:t>
            </w:r>
          </w:p>
        </w:tc>
        <w:tc>
          <w:tcPr>
            <w:tcW w:w="3186" w:type="dxa"/>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штраф 30000 руб. или арест на срок до 15 суток или обязательные работы от 100 до 200 часов/ отстранение от управления ТС, задержание ТС</w:t>
            </w:r>
          </w:p>
        </w:tc>
      </w:tr>
      <w:tr w:rsidR="00B90EE1" w:rsidTr="00F563C4">
        <w:tc>
          <w:tcPr>
            <w:tcW w:w="1366" w:type="dxa"/>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12.7 ч. 3</w:t>
            </w:r>
          </w:p>
        </w:tc>
        <w:tc>
          <w:tcPr>
            <w:tcW w:w="6130" w:type="dxa"/>
            <w:gridSpan w:val="2"/>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Передача управления ТС лицу, заведомо не имеющему права управления ТС (за исключением учебной езды) или лишенному такого права</w:t>
            </w:r>
          </w:p>
        </w:tc>
        <w:tc>
          <w:tcPr>
            <w:tcW w:w="3186" w:type="dxa"/>
          </w:tcPr>
          <w:p w:rsidR="00B90EE1" w:rsidRDefault="00B90EE1" w:rsidP="00503F4A">
            <w:pPr>
              <w:spacing w:line="300" w:lineRule="atLeast"/>
              <w:rPr>
                <w:rFonts w:ascii="Arial" w:hAnsi="Arial" w:cs="Arial"/>
                <w:color w:val="000000"/>
                <w:sz w:val="23"/>
                <w:szCs w:val="23"/>
              </w:rPr>
            </w:pPr>
            <w:r>
              <w:rPr>
                <w:rFonts w:ascii="Arial" w:hAnsi="Arial" w:cs="Arial"/>
                <w:color w:val="000000"/>
                <w:sz w:val="23"/>
                <w:szCs w:val="23"/>
              </w:rPr>
              <w:t>штраф 30000 руб.</w:t>
            </w:r>
          </w:p>
        </w:tc>
      </w:tr>
      <w:tr w:rsidR="00B90EE1" w:rsidTr="00F563C4">
        <w:tc>
          <w:tcPr>
            <w:tcW w:w="136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12.8 ч. 1</w:t>
            </w:r>
          </w:p>
        </w:tc>
        <w:tc>
          <w:tcPr>
            <w:tcW w:w="6130" w:type="dxa"/>
            <w:gridSpan w:val="2"/>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Управление ТС водителем, находящимся в состоянии опьянения.</w:t>
            </w:r>
            <w:r>
              <w:rPr>
                <w:rFonts w:ascii="Arial" w:hAnsi="Arial" w:cs="Arial"/>
                <w:color w:val="000000"/>
                <w:sz w:val="23"/>
                <w:szCs w:val="23"/>
              </w:rPr>
              <w:br/>
            </w:r>
            <w:r>
              <w:rPr>
                <w:rStyle w:val="af0"/>
                <w:rFonts w:ascii="Arial" w:hAnsi="Arial" w:cs="Arial"/>
                <w:color w:val="000000"/>
                <w:sz w:val="23"/>
                <w:szCs w:val="23"/>
                <w:bdr w:val="none" w:sz="0" w:space="0" w:color="auto" w:frame="1"/>
              </w:rPr>
              <w:t>Вводится примечание: «Употребление веществ, вызывающих алкогольное или наркотическое опьянение, а также употребление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tc>
        <w:tc>
          <w:tcPr>
            <w:tcW w:w="318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30000 рублей с лишением права управления от 1,5 до 2 лет; при повторном нарушении – 50000 рублей с лишением права управления на 3 года/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B90EE1" w:rsidTr="00F563C4">
        <w:tc>
          <w:tcPr>
            <w:tcW w:w="136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12.8 ч. 2</w:t>
            </w:r>
          </w:p>
        </w:tc>
        <w:tc>
          <w:tcPr>
            <w:tcW w:w="6130" w:type="dxa"/>
            <w:gridSpan w:val="2"/>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Передача управления ТС лицу, находящемуся в состоянии опьянения</w:t>
            </w:r>
          </w:p>
        </w:tc>
        <w:tc>
          <w:tcPr>
            <w:tcW w:w="318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30000 рублей с лишением права управления от 1,5 до 2 лет; при повторном нарушении – 50000 рублей с лишением права управления на 3 года</w:t>
            </w:r>
          </w:p>
        </w:tc>
      </w:tr>
      <w:tr w:rsidR="00B90EE1" w:rsidTr="00F563C4">
        <w:tc>
          <w:tcPr>
            <w:tcW w:w="136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12.8 ч. 3</w:t>
            </w:r>
          </w:p>
        </w:tc>
        <w:tc>
          <w:tcPr>
            <w:tcW w:w="6130" w:type="dxa"/>
            <w:gridSpan w:val="2"/>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Управление ТС водителем, находящимся в состоянии опьянения и не имеющим права управления ТС либо лишенным права управления ТС</w:t>
            </w:r>
          </w:p>
        </w:tc>
        <w:tc>
          <w:tcPr>
            <w:tcW w:w="318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 xml:space="preserve">арест на срок от 10 до 15 суток или штраф 30000 руб. для лиц, в отношении </w:t>
            </w:r>
            <w:r>
              <w:rPr>
                <w:rFonts w:ascii="Arial" w:hAnsi="Arial" w:cs="Arial"/>
                <w:color w:val="000000"/>
                <w:sz w:val="23"/>
                <w:szCs w:val="23"/>
              </w:rPr>
              <w:lastRenderedPageBreak/>
              <w:t>которых не может применяться арест/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B90EE1" w:rsidTr="00F563C4">
        <w:tc>
          <w:tcPr>
            <w:tcW w:w="136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lastRenderedPageBreak/>
              <w:t>12.8 ч. 4</w:t>
            </w:r>
          </w:p>
        </w:tc>
        <w:tc>
          <w:tcPr>
            <w:tcW w:w="6130" w:type="dxa"/>
            <w:gridSpan w:val="2"/>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Повторное совершение административного правонарушения, предусмотренного частью 1 или 2 настоящей статьи</w:t>
            </w:r>
          </w:p>
        </w:tc>
        <w:tc>
          <w:tcPr>
            <w:tcW w:w="318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3 года/ отстранение от управления ТС, освидетельствование на состояние алкогольного опьянения, направление на медицинское освидетельствование</w:t>
            </w:r>
          </w:p>
        </w:tc>
      </w:tr>
      <w:tr w:rsidR="00B90EE1" w:rsidTr="00F563C4">
        <w:tc>
          <w:tcPr>
            <w:tcW w:w="136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264</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УК РФ</w:t>
            </w:r>
          </w:p>
        </w:tc>
        <w:tc>
          <w:tcPr>
            <w:tcW w:w="6130" w:type="dxa"/>
            <w:gridSpan w:val="2"/>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частями второй, четвертой или шестой статьи 264 Уголовного Кодекса</w:t>
            </w:r>
          </w:p>
        </w:tc>
        <w:tc>
          <w:tcPr>
            <w:tcW w:w="3186" w:type="dxa"/>
          </w:tcPr>
          <w:p w:rsidR="00B90EE1" w:rsidRDefault="00B90EE1" w:rsidP="00D473AF">
            <w:pPr>
              <w:spacing w:line="300" w:lineRule="atLeast"/>
              <w:rPr>
                <w:rFonts w:ascii="Arial" w:hAnsi="Arial" w:cs="Arial"/>
                <w:color w:val="000000"/>
                <w:sz w:val="23"/>
                <w:szCs w:val="23"/>
              </w:rPr>
            </w:pPr>
            <w:r>
              <w:rPr>
                <w:rFonts w:ascii="Arial" w:hAnsi="Arial" w:cs="Arial"/>
                <w:color w:val="000000"/>
                <w:sz w:val="23"/>
                <w:szCs w:val="23"/>
              </w:rPr>
              <w:t>штраф в размере от 200 000 до 300 000 руб., либо обязательные работы на срок до 480 часов, либо принудительные работы на срок до 2 лет, либо лишение свободы на срок до 2 лет</w:t>
            </w:r>
          </w:p>
        </w:tc>
      </w:tr>
      <w:tr w:rsidR="00B90EE1" w:rsidTr="00BF419C">
        <w:tc>
          <w:tcPr>
            <w:tcW w:w="10682" w:type="dxa"/>
            <w:gridSpan w:val="4"/>
          </w:tcPr>
          <w:p w:rsidR="00B90EE1" w:rsidRDefault="00B90EE1" w:rsidP="00B90EE1">
            <w:pPr>
              <w:spacing w:line="300" w:lineRule="atLeast"/>
              <w:jc w:val="center"/>
              <w:rPr>
                <w:rFonts w:ascii="Arial" w:hAnsi="Arial" w:cs="Arial"/>
                <w:color w:val="000000"/>
                <w:sz w:val="23"/>
                <w:szCs w:val="23"/>
              </w:rPr>
            </w:pPr>
            <w:r>
              <w:rPr>
                <w:rFonts w:ascii="Arial" w:hAnsi="Arial" w:cs="Arial"/>
                <w:b/>
                <w:bCs/>
                <w:color w:val="000000"/>
                <w:sz w:val="26"/>
                <w:szCs w:val="26"/>
              </w:rPr>
              <w:t>Скоростной режим</w:t>
            </w:r>
          </w:p>
        </w:tc>
      </w:tr>
      <w:tr w:rsidR="00B90EE1" w:rsidTr="00F563C4">
        <w:tc>
          <w:tcPr>
            <w:tcW w:w="136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12.9 ч. 1</w:t>
            </w:r>
          </w:p>
        </w:tc>
        <w:tc>
          <w:tcPr>
            <w:tcW w:w="6130" w:type="dxa"/>
            <w:gridSpan w:val="2"/>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Превышение установленной скорости движения ТС на величину не менее 10, но не более 20 километров в час</w:t>
            </w:r>
          </w:p>
        </w:tc>
        <w:tc>
          <w:tcPr>
            <w:tcW w:w="318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Норма исключается</w:t>
            </w:r>
          </w:p>
        </w:tc>
      </w:tr>
      <w:tr w:rsidR="00B90EE1" w:rsidTr="00F563C4">
        <w:tc>
          <w:tcPr>
            <w:tcW w:w="136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12.9 ч. 2</w:t>
            </w:r>
          </w:p>
        </w:tc>
        <w:tc>
          <w:tcPr>
            <w:tcW w:w="6130" w:type="dxa"/>
            <w:gridSpan w:val="2"/>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Превышение установленной скорости движения ТС на величину более 20, но не более 40 километров в час</w:t>
            </w:r>
          </w:p>
        </w:tc>
        <w:tc>
          <w:tcPr>
            <w:tcW w:w="318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B90EE1" w:rsidTr="00F563C4">
        <w:tc>
          <w:tcPr>
            <w:tcW w:w="136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12.9 ч. 3</w:t>
            </w:r>
          </w:p>
        </w:tc>
        <w:tc>
          <w:tcPr>
            <w:tcW w:w="6130" w:type="dxa"/>
            <w:gridSpan w:val="2"/>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Превышение установленной скорости движения ТС на величину более 40, но не более 60 километров в час</w:t>
            </w:r>
          </w:p>
        </w:tc>
        <w:tc>
          <w:tcPr>
            <w:tcW w:w="318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штраф от 1000 до 1500 руб.; при повторном нарушении – от 2000 до 2500 рублей</w:t>
            </w:r>
          </w:p>
        </w:tc>
      </w:tr>
      <w:tr w:rsidR="00B90EE1" w:rsidTr="00F563C4">
        <w:tc>
          <w:tcPr>
            <w:tcW w:w="136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12.9 ч. 4</w:t>
            </w:r>
          </w:p>
        </w:tc>
        <w:tc>
          <w:tcPr>
            <w:tcW w:w="6130" w:type="dxa"/>
            <w:gridSpan w:val="2"/>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 xml:space="preserve">Превышение установленной скорости движения ТС на </w:t>
            </w:r>
            <w:r>
              <w:rPr>
                <w:rFonts w:ascii="Arial" w:hAnsi="Arial" w:cs="Arial"/>
                <w:color w:val="000000"/>
                <w:sz w:val="23"/>
                <w:szCs w:val="23"/>
              </w:rPr>
              <w:lastRenderedPageBreak/>
              <w:t>величину более 60 километров в час</w:t>
            </w:r>
          </w:p>
        </w:tc>
        <w:tc>
          <w:tcPr>
            <w:tcW w:w="318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lastRenderedPageBreak/>
              <w:t xml:space="preserve">штраф от 2000 до 2500 </w:t>
            </w:r>
            <w:r>
              <w:rPr>
                <w:rFonts w:ascii="Arial" w:hAnsi="Arial" w:cs="Arial"/>
                <w:color w:val="000000"/>
                <w:sz w:val="23"/>
                <w:szCs w:val="23"/>
              </w:rPr>
              <w:lastRenderedPageBreak/>
              <w:t>руб. или лишение права управления ТС на срок от 4 до 6 мес.; при повторном нарушении – лишение права управления на 1 год</w:t>
            </w:r>
          </w:p>
        </w:tc>
      </w:tr>
      <w:tr w:rsidR="00B90EE1" w:rsidTr="00F563C4">
        <w:tc>
          <w:tcPr>
            <w:tcW w:w="136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lastRenderedPageBreak/>
              <w:t>12.9 ч. 5</w:t>
            </w:r>
          </w:p>
        </w:tc>
        <w:tc>
          <w:tcPr>
            <w:tcW w:w="6130" w:type="dxa"/>
            <w:gridSpan w:val="2"/>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Превышение установленной скорости движения транспортного средства на величину более 80 километров в час</w:t>
            </w:r>
          </w:p>
        </w:tc>
        <w:tc>
          <w:tcPr>
            <w:tcW w:w="3186" w:type="dxa"/>
          </w:tcPr>
          <w:p w:rsidR="00B90EE1" w:rsidRDefault="00B90EE1" w:rsidP="006A70EA">
            <w:pPr>
              <w:spacing w:line="300" w:lineRule="atLeast"/>
              <w:rPr>
                <w:rFonts w:ascii="Arial" w:hAnsi="Arial" w:cs="Arial"/>
                <w:color w:val="000000"/>
                <w:sz w:val="23"/>
                <w:szCs w:val="23"/>
              </w:rPr>
            </w:pPr>
            <w:r>
              <w:rPr>
                <w:rFonts w:ascii="Arial" w:hAnsi="Arial" w:cs="Arial"/>
                <w:color w:val="000000"/>
                <w:sz w:val="23"/>
                <w:szCs w:val="23"/>
              </w:rPr>
              <w:t>5000 рублей либо лишение права управления на 6 месяцев; при повторном нарушении –лишение права управления на 1 год</w:t>
            </w:r>
          </w:p>
        </w:tc>
      </w:tr>
      <w:tr w:rsidR="00B90EE1" w:rsidTr="00D408F0">
        <w:tc>
          <w:tcPr>
            <w:tcW w:w="10682" w:type="dxa"/>
            <w:gridSpan w:val="4"/>
          </w:tcPr>
          <w:p w:rsidR="00B90EE1" w:rsidRDefault="00B90EE1" w:rsidP="00B90EE1">
            <w:pPr>
              <w:spacing w:line="300" w:lineRule="atLeast"/>
              <w:jc w:val="center"/>
              <w:rPr>
                <w:rFonts w:ascii="Arial" w:hAnsi="Arial" w:cs="Arial"/>
                <w:color w:val="000000"/>
                <w:sz w:val="23"/>
                <w:szCs w:val="23"/>
              </w:rPr>
            </w:pPr>
            <w:r>
              <w:rPr>
                <w:rFonts w:ascii="Arial" w:hAnsi="Arial" w:cs="Arial"/>
                <w:b/>
                <w:bCs/>
                <w:color w:val="000000"/>
                <w:sz w:val="26"/>
                <w:szCs w:val="26"/>
              </w:rPr>
              <w:t>Движение ТС, расположение на проезжей части, непредоставление преимущества, остановка и стоянка</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12.10 ч. 1</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штраф 1000 руб. или лишение права управления ТС на срок от 3 до 6 мес.; при повторном нарушении – лишение права управления на 1 год</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12.10 ч. 2</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Нарушение правил проезда через железнодорожные переезды, за исключением случаев, предусмотренных частью 1 настоящей статьи</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12.10 ч. 3</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Повторное совершение административного правонарушения, предусмотренного частью 1 настоящей статьи</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1 год</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12.11 ч. 1</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Движение по автомагистрали на ТС, скорость которого по технической характеристике или по его состоянию менее 40 километров в час, а равно остановка ТС на автомагистрали вне специальных площадок для стоянки</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12.11 ч. 2</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12.11 ч. 3</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Разворот или въезд ТС в технологические разрывы разделительной полосы на автомагистрали либо движение задним ходом по автомагистрали</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штраф 2500 руб.</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12.12 ч. 1</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 xml:space="preserve">Проезд на запрещающий сигнал светофора или на запрещающий жест регулировщика, за исключением случаев, предусмотренных частью 1 статьи 12.10 </w:t>
            </w:r>
            <w:r>
              <w:rPr>
                <w:rFonts w:ascii="Arial" w:hAnsi="Arial" w:cs="Arial"/>
                <w:color w:val="000000"/>
                <w:sz w:val="23"/>
                <w:szCs w:val="23"/>
              </w:rPr>
              <w:lastRenderedPageBreak/>
              <w:t>настоящего Кодекса и частью 2 настоящей статьи</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lastRenderedPageBreak/>
              <w:t xml:space="preserve">штраф 1000 руб.; при повторном нарушении – 5000 рублей или лишение </w:t>
            </w:r>
            <w:r>
              <w:rPr>
                <w:rFonts w:ascii="Arial" w:hAnsi="Arial" w:cs="Arial"/>
                <w:color w:val="000000"/>
                <w:sz w:val="23"/>
                <w:szCs w:val="23"/>
              </w:rPr>
              <w:lastRenderedPageBreak/>
              <w:t>права управления от 4 до 6 месяцев</w:t>
            </w:r>
          </w:p>
        </w:tc>
      </w:tr>
      <w:tr w:rsidR="00B90EE1" w:rsidTr="00F563C4">
        <w:tc>
          <w:tcPr>
            <w:tcW w:w="136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lastRenderedPageBreak/>
              <w:t>12.12 ч. 2</w:t>
            </w:r>
          </w:p>
        </w:tc>
        <w:tc>
          <w:tcPr>
            <w:tcW w:w="6130" w:type="dxa"/>
            <w:gridSpan w:val="2"/>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ПДД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3186" w:type="dxa"/>
          </w:tcPr>
          <w:p w:rsidR="00B90EE1" w:rsidRDefault="00B90EE1" w:rsidP="000955DD">
            <w:pPr>
              <w:spacing w:line="300" w:lineRule="atLeast"/>
              <w:rPr>
                <w:rFonts w:ascii="Arial" w:hAnsi="Arial" w:cs="Arial"/>
                <w:color w:val="000000"/>
                <w:sz w:val="23"/>
                <w:szCs w:val="23"/>
              </w:rPr>
            </w:pPr>
            <w:r>
              <w:rPr>
                <w:rFonts w:ascii="Arial" w:hAnsi="Arial" w:cs="Arial"/>
                <w:color w:val="000000"/>
                <w:sz w:val="23"/>
                <w:szCs w:val="23"/>
              </w:rPr>
              <w:t>штраф 800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12.13 ч. 1</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ТС в поперечном направлении</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12.13 ч. 2</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ПДД уступить дорогу ТС, пользующемуся преимущественным правом проезда перекрестков</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12.14 ч. 1</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ПДД подать сигнал перед началом движения, перестроением, поворотом, разворотом или остановкой</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12.14 ч. 1</w:t>
            </w:r>
            <w:r>
              <w:rPr>
                <w:rFonts w:ascii="Arial" w:hAnsi="Arial" w:cs="Arial"/>
                <w:color w:val="000000"/>
                <w:sz w:val="18"/>
                <w:szCs w:val="18"/>
                <w:bdr w:val="none" w:sz="0" w:space="0" w:color="auto" w:frame="1"/>
                <w:vertAlign w:val="superscript"/>
              </w:rPr>
              <w:t>1</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ПДД,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12.14 ч. 2</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Разворот или движение задним ходом в местах, где такие маневры запрещены, за исключением случаев, предусмотренных частью 3 статьи 12.11 настоящего Кодекса</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12.14 ч. 3</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ПДД уступить дорогу ТС, пользующемуся преимущественным правом движения, за исключением случаев, предусмотренных частью 2 статьи 12.13 и статьей 12.17 настоящего Кодекса</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12.15 ч. 1</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Нарушение правил расположения ТС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штраф 1500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12.15 ч. 2</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Движение по велосипедным или пешеходным дорожкам либо тротуарам в нарушение ПДД</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штраф 2000 руб.</w:t>
            </w:r>
          </w:p>
        </w:tc>
      </w:tr>
      <w:tr w:rsidR="00B90EE1" w:rsidTr="00F563C4">
        <w:tc>
          <w:tcPr>
            <w:tcW w:w="136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lastRenderedPageBreak/>
              <w:t>12.15 ч. 3</w:t>
            </w:r>
          </w:p>
        </w:tc>
        <w:tc>
          <w:tcPr>
            <w:tcW w:w="6130" w:type="dxa"/>
            <w:gridSpan w:val="2"/>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Выезд в нарушение ПДД на полосу, предназначенную для встречного движения, при объезде препятствия либо на трамвайные пути встречного направления при объезде препятствия</w:t>
            </w:r>
          </w:p>
        </w:tc>
        <w:tc>
          <w:tcPr>
            <w:tcW w:w="3186" w:type="dxa"/>
          </w:tcPr>
          <w:p w:rsidR="00B90EE1" w:rsidRDefault="00B90EE1" w:rsidP="00327B5C">
            <w:pPr>
              <w:spacing w:line="300" w:lineRule="atLeast"/>
              <w:rPr>
                <w:rFonts w:ascii="Arial" w:hAnsi="Arial" w:cs="Arial"/>
                <w:color w:val="000000"/>
                <w:sz w:val="23"/>
                <w:szCs w:val="23"/>
              </w:rPr>
            </w:pPr>
            <w:r>
              <w:rPr>
                <w:rFonts w:ascii="Arial" w:hAnsi="Arial" w:cs="Arial"/>
                <w:color w:val="000000"/>
                <w:sz w:val="23"/>
                <w:szCs w:val="23"/>
              </w:rPr>
              <w:t>штраф от 1000 до 1500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12.15 ч. 4</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Выезд в нарушение ПДД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5000 руб. или лишение права управления ТС на срок от 4 до 6 мес.</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12.15 ч. 5</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Повторное совершение административного правонарушения, предусмотренного ч. 4 ст. 12.15 КоАП РФ</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1 год*</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12.16 ч. 1</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Несоблюдение требований, предписанных дорожными знаками или разметкой проезжей части дороги, за исключением случаев, предусмотренных частями 2 и 3 настоящей статьи и другими статьями настоящей главы</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12.16 ч. 2</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Поворот налево или разворот в нарушение требований, предписанных дорожными знаками или разметкой проезжей части дороги</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от 1000 до 1500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12.16 ч. 3</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Движение во встречном направлении по дороге с односторонним движением</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5000 руб. или лишение права управления ТС на срок от 4 до 6 мес.</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12.16 ч. 3</w:t>
            </w:r>
            <w:r>
              <w:rPr>
                <w:rFonts w:ascii="Arial" w:hAnsi="Arial" w:cs="Arial"/>
                <w:color w:val="000000"/>
                <w:sz w:val="18"/>
                <w:szCs w:val="18"/>
                <w:bdr w:val="none" w:sz="0" w:space="0" w:color="auto" w:frame="1"/>
                <w:vertAlign w:val="superscript"/>
              </w:rPr>
              <w:t>1</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Повторное совершение административного правонарушения, предусмотренного ч. 3 ст. 12.16 КоАП РФ</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1 год*</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12.16 ч. 4</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Несоблюдение требований, предписанных дорожными знаками или разметкой проезжей части дороги, запрещающими остановку или стоянку ТС, за исключением случая, предусмотренного частью 5 настоящей статьи</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1500 руб., задержание ТС</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12.16 ч. 5</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Нарушение, предусмотренное частью 4 настоящей статьи, совершенное в городе федерального значения Москве или Санкт-Петербурге</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3000 руб., задержание ТС</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12.17 ч. 1</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Непредоставление преимущества в движении маршрутному ТС, а равно ТС с одновременно включенными проблесковым маячком синего цвета и специальным звуковым сигналом</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12.17 ч. 1</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и 1</w:t>
            </w:r>
            <w:r>
              <w:rPr>
                <w:rFonts w:ascii="Arial" w:hAnsi="Arial" w:cs="Arial"/>
                <w:color w:val="000000"/>
                <w:sz w:val="18"/>
                <w:szCs w:val="18"/>
                <w:bdr w:val="none" w:sz="0" w:space="0" w:color="auto" w:frame="1"/>
                <w:vertAlign w:val="superscript"/>
              </w:rPr>
              <w:t>2</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 xml:space="preserve">Движение транспортных средств по полосе для маршрутных транспортных средств или остановка на </w:t>
            </w:r>
            <w:r>
              <w:rPr>
                <w:rFonts w:ascii="Arial" w:hAnsi="Arial" w:cs="Arial"/>
                <w:color w:val="000000"/>
                <w:sz w:val="23"/>
                <w:szCs w:val="23"/>
              </w:rPr>
              <w:lastRenderedPageBreak/>
              <w:t>указанной полосе в нарушение Правил дорожного движения</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lastRenderedPageBreak/>
              <w:t>Штраф 1500 руб.</w:t>
            </w:r>
            <w:r>
              <w:rPr>
                <w:rFonts w:ascii="Arial" w:hAnsi="Arial" w:cs="Arial"/>
                <w:color w:val="000000"/>
                <w:sz w:val="23"/>
                <w:szCs w:val="23"/>
              </w:rPr>
              <w:br/>
              <w:t>(Для Москвы и Санкт-</w:t>
            </w:r>
            <w:r>
              <w:rPr>
                <w:rFonts w:ascii="Arial" w:hAnsi="Arial" w:cs="Arial"/>
                <w:color w:val="000000"/>
                <w:sz w:val="23"/>
                <w:szCs w:val="23"/>
              </w:rPr>
              <w:lastRenderedPageBreak/>
              <w:t>Петербурга - 3000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lastRenderedPageBreak/>
              <w:t>12.17 ч. 2</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Непредоставление преимущества в движении ТС,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500 руб. или лишение права управления ТС на срок от 1 до 3 мес.</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12.18</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ПДД уступить дорогу пешеходам, велосипедистам или иным участникам дорожного движения (за исключением водителей ТС), пользующимся преимуществом в движении</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1500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12.19 ч. 1 и 5</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Другие нарушения правил остановки или стоянки транспортных средств</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300 руб.</w:t>
            </w:r>
            <w:r>
              <w:rPr>
                <w:rFonts w:ascii="Arial" w:hAnsi="Arial" w:cs="Arial"/>
                <w:color w:val="000000"/>
                <w:sz w:val="23"/>
                <w:szCs w:val="23"/>
              </w:rPr>
              <w:br/>
              <w:t>(Для Москвы и Санкт-Петербурга - 2500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12.19 ч. 2</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Нарушение правил остановки или стоянки ТС в местах, отведенных для остановки или стоянки ТС инвалидов</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от 3000 до 5000 руб.</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12.19 ч. 3 и 6</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Остановка или стоянка ТС на пешеходном переходе, за исключением вынужденной остановки, либо нарушение правил остановки или стоянки ТС на тротуаре, повлекшее создание препятствий для движения пешеходов</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1000 руб.</w:t>
            </w:r>
            <w:r>
              <w:rPr>
                <w:rFonts w:ascii="Arial" w:hAnsi="Arial" w:cs="Arial"/>
                <w:color w:val="000000"/>
                <w:sz w:val="23"/>
                <w:szCs w:val="23"/>
              </w:rPr>
              <w:br/>
              <w:t>(Для Москвы и Санкт-Петербурга - 3000 руб.),</w:t>
            </w:r>
            <w:r>
              <w:rPr>
                <w:rFonts w:ascii="Arial" w:hAnsi="Arial" w:cs="Arial"/>
                <w:color w:val="000000"/>
                <w:sz w:val="23"/>
                <w:szCs w:val="23"/>
              </w:rPr>
              <w:br/>
              <w:t>задержание транспортного средства</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12.19 ч. 3</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и 6</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1000 руб. (Для Москвы и Санкт-Петербурга - 3000 руб.), задержание транспортного средства</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12.19 ч. 3</w:t>
            </w:r>
            <w:r>
              <w:rPr>
                <w:rFonts w:ascii="Arial" w:hAnsi="Arial" w:cs="Arial"/>
                <w:color w:val="000000"/>
                <w:sz w:val="18"/>
                <w:szCs w:val="18"/>
                <w:bdr w:val="none" w:sz="0" w:space="0" w:color="auto" w:frame="1"/>
                <w:vertAlign w:val="superscript"/>
              </w:rPr>
              <w:t>2</w:t>
            </w:r>
            <w:r>
              <w:rPr>
                <w:rStyle w:val="apple-converted-space"/>
                <w:rFonts w:ascii="Arial" w:hAnsi="Arial" w:cs="Arial"/>
                <w:color w:val="000000"/>
                <w:sz w:val="23"/>
                <w:szCs w:val="23"/>
              </w:rPr>
              <w:t> </w:t>
            </w:r>
            <w:r>
              <w:rPr>
                <w:rFonts w:ascii="Arial" w:hAnsi="Arial" w:cs="Arial"/>
                <w:color w:val="000000"/>
                <w:sz w:val="23"/>
                <w:szCs w:val="23"/>
              </w:rPr>
              <w:t>и 6</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Штраф 1500 руб. (Для Москвы и Санкт-Петербурга - 3000 руб.), задержание транспортного средства</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12.19 ч. 4 и 6</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Нарушение правил остановки или стоянки ТС на проезжей части, повлекшее создание препятствий для движения других ТС, а равно остановка или стоянка ТС в тоннеле</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 xml:space="preserve">Штраф 2000 руб. (Для Москвы и Санкт-Петербурга - 3000 руб.), задержание транспортного </w:t>
            </w:r>
            <w:r>
              <w:rPr>
                <w:rFonts w:ascii="Arial" w:hAnsi="Arial" w:cs="Arial"/>
                <w:color w:val="000000"/>
                <w:sz w:val="23"/>
                <w:szCs w:val="23"/>
              </w:rPr>
              <w:lastRenderedPageBreak/>
              <w:t>средства</w:t>
            </w:r>
          </w:p>
        </w:tc>
      </w:tr>
      <w:tr w:rsidR="00F82044" w:rsidTr="00F563C4">
        <w:tc>
          <w:tcPr>
            <w:tcW w:w="136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lastRenderedPageBreak/>
              <w:t>12.20</w:t>
            </w:r>
          </w:p>
        </w:tc>
        <w:tc>
          <w:tcPr>
            <w:tcW w:w="6130" w:type="dxa"/>
            <w:gridSpan w:val="2"/>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3186" w:type="dxa"/>
          </w:tcPr>
          <w:p w:rsidR="00F82044" w:rsidRDefault="00F82044" w:rsidP="00746455">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F82044" w:rsidTr="0037559C">
        <w:tc>
          <w:tcPr>
            <w:tcW w:w="10682" w:type="dxa"/>
            <w:gridSpan w:val="4"/>
          </w:tcPr>
          <w:p w:rsidR="00F82044" w:rsidRDefault="00F82044" w:rsidP="00F82044">
            <w:pPr>
              <w:spacing w:line="300" w:lineRule="atLeast"/>
              <w:jc w:val="center"/>
              <w:rPr>
                <w:rFonts w:ascii="Arial" w:hAnsi="Arial" w:cs="Arial"/>
                <w:color w:val="000000"/>
                <w:sz w:val="23"/>
                <w:szCs w:val="23"/>
              </w:rPr>
            </w:pPr>
            <w:r>
              <w:rPr>
                <w:rFonts w:ascii="Arial" w:hAnsi="Arial" w:cs="Arial"/>
                <w:b/>
                <w:bCs/>
                <w:color w:val="000000"/>
                <w:sz w:val="26"/>
                <w:szCs w:val="26"/>
              </w:rPr>
              <w:t>Перевозка людей и грузов, буксировка, учебная езда</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 ч. 1</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Нарушение правил перевозки грузов, а равно правил буксировки</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ч. 1</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на водителя от 2000 до 2500 руб. или лишение права управления ТС на срок от 4 до 6 мес.,</w:t>
            </w:r>
            <w:r>
              <w:rPr>
                <w:rStyle w:val="p-penaltiesnote"/>
                <w:rFonts w:ascii="Arial" w:hAnsi="Arial" w:cs="Arial"/>
                <w:color w:val="000000"/>
                <w:sz w:val="23"/>
                <w:szCs w:val="23"/>
                <w:bdr w:val="none" w:sz="0" w:space="0" w:color="auto" w:frame="1"/>
              </w:rPr>
              <w:t>на должностных лиц от 15000 до 20000 руб.,на юридических лиц от 400000 до 500000 руб.</w:t>
            </w:r>
            <w:r>
              <w:rPr>
                <w:rFonts w:ascii="Arial" w:hAnsi="Arial" w:cs="Arial"/>
                <w:color w:val="000000"/>
                <w:sz w:val="23"/>
                <w:szCs w:val="23"/>
              </w:rPr>
              <w:t>/ задержание ТС</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ч. 2</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Перевозка крупногабаритных грузов с превышением габаритов, указанных в специальном разрешении, более чем на 10 сантиметров</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на водителя от 1500 до 2000 руб. или лишение права управления ТС на срок от 2 до 4 мес.,</w:t>
            </w:r>
            <w:r>
              <w:rPr>
                <w:rStyle w:val="p-penaltiesnote"/>
                <w:rFonts w:ascii="Arial" w:hAnsi="Arial" w:cs="Arial"/>
                <w:color w:val="000000"/>
                <w:sz w:val="23"/>
                <w:szCs w:val="23"/>
                <w:bdr w:val="none" w:sz="0" w:space="0" w:color="auto" w:frame="1"/>
              </w:rPr>
              <w:t>на должностных лиц от 10000 до 15000 руб.,на юридических лиц от 250000 до 400000 руб.</w:t>
            </w:r>
            <w:r>
              <w:rPr>
                <w:rFonts w:ascii="Arial" w:hAnsi="Arial" w:cs="Arial"/>
                <w:color w:val="000000"/>
                <w:sz w:val="23"/>
                <w:szCs w:val="23"/>
              </w:rPr>
              <w:t>/ задержание ТС</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ч. 3</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на водителя от 1500 до 2000 руб.,</w:t>
            </w:r>
            <w:r>
              <w:rPr>
                <w:rStyle w:val="p-penaltiesnote"/>
                <w:rFonts w:ascii="Arial" w:hAnsi="Arial" w:cs="Arial"/>
                <w:color w:val="000000"/>
                <w:sz w:val="23"/>
                <w:szCs w:val="23"/>
                <w:bdr w:val="none" w:sz="0" w:space="0" w:color="auto" w:frame="1"/>
              </w:rPr>
              <w:t>на должностных лиц от 10000 до 15000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от 250000 до 400000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ч. 3</w:t>
            </w:r>
            <w:r>
              <w:rPr>
                <w:rFonts w:ascii="Arial" w:hAnsi="Arial" w:cs="Arial"/>
                <w:color w:val="000000"/>
                <w:sz w:val="18"/>
                <w:szCs w:val="18"/>
                <w:bdr w:val="none" w:sz="0" w:space="0" w:color="auto" w:frame="1"/>
                <w:vertAlign w:val="superscript"/>
              </w:rPr>
              <w:t>1</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на водителя 5000 руб.,</w:t>
            </w:r>
            <w:r>
              <w:rPr>
                <w:rStyle w:val="p-penaltiesnote"/>
                <w:rFonts w:ascii="Arial" w:hAnsi="Arial" w:cs="Arial"/>
                <w:color w:val="000000"/>
                <w:sz w:val="23"/>
                <w:szCs w:val="23"/>
                <w:bdr w:val="none" w:sz="0" w:space="0" w:color="auto" w:frame="1"/>
              </w:rPr>
              <w:t>на должностных лиц от 10000 до 15000 руб.,на юридических лиц от 250000 до 400000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ч. 4</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 xml:space="preserve">Нарушение правил перевозки крупногабаритных и тяжеловесных грузов, за исключением случаев, </w:t>
            </w:r>
            <w:r>
              <w:rPr>
                <w:rFonts w:ascii="Arial" w:hAnsi="Arial" w:cs="Arial"/>
                <w:color w:val="000000"/>
                <w:sz w:val="23"/>
                <w:szCs w:val="23"/>
              </w:rPr>
              <w:lastRenderedPageBreak/>
              <w:t>предусмотренных частями 1 - 3 настоящей статьи</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lastRenderedPageBreak/>
              <w:t>штраф: на водителя от 1000 до 1500 руб.,</w:t>
            </w:r>
            <w:r>
              <w:rPr>
                <w:rStyle w:val="p-penaltiesnote"/>
                <w:rFonts w:ascii="Arial" w:hAnsi="Arial" w:cs="Arial"/>
                <w:color w:val="000000"/>
                <w:sz w:val="23"/>
                <w:szCs w:val="23"/>
                <w:bdr w:val="none" w:sz="0" w:space="0" w:color="auto" w:frame="1"/>
              </w:rPr>
              <w:t xml:space="preserve">на </w:t>
            </w:r>
            <w:r>
              <w:rPr>
                <w:rStyle w:val="p-penaltiesnote"/>
                <w:rFonts w:ascii="Arial" w:hAnsi="Arial" w:cs="Arial"/>
                <w:color w:val="000000"/>
                <w:sz w:val="23"/>
                <w:szCs w:val="23"/>
                <w:bdr w:val="none" w:sz="0" w:space="0" w:color="auto" w:frame="1"/>
              </w:rPr>
              <w:lastRenderedPageBreak/>
              <w:t>должностных лиц от 5000 до 10000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от 150000 до 250000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lastRenderedPageBreak/>
              <w:t>12.21</w:t>
            </w:r>
            <w:r>
              <w:rPr>
                <w:rFonts w:ascii="Arial" w:hAnsi="Arial" w:cs="Arial"/>
                <w:color w:val="000000"/>
                <w:sz w:val="18"/>
                <w:szCs w:val="18"/>
                <w:bdr w:val="none" w:sz="0" w:space="0" w:color="auto" w:frame="1"/>
                <w:vertAlign w:val="superscript"/>
              </w:rPr>
              <w:t>1</w:t>
            </w:r>
            <w:r>
              <w:rPr>
                <w:rStyle w:val="apple-converted-space"/>
                <w:rFonts w:ascii="Arial" w:hAnsi="Arial" w:cs="Arial"/>
                <w:color w:val="000000"/>
                <w:sz w:val="23"/>
                <w:szCs w:val="23"/>
              </w:rPr>
              <w:t> </w:t>
            </w:r>
            <w:r>
              <w:rPr>
                <w:rFonts w:ascii="Arial" w:hAnsi="Arial" w:cs="Arial"/>
                <w:color w:val="000000"/>
                <w:sz w:val="23"/>
                <w:szCs w:val="23"/>
              </w:rPr>
              <w:t>ч. 5</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Несоблюдение требований, предписанных дорожными знаками, запрещающими движение ТС, в том числе составов ТС, общая фактическая масса которых либо нагрузка на ось которых превышает указанные на дорожном знаке, если движение таких ТС осуществляется без специального разрешения</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от 2000 до 2500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w:t>
            </w:r>
            <w:r>
              <w:rPr>
                <w:rFonts w:ascii="Arial" w:hAnsi="Arial" w:cs="Arial"/>
                <w:color w:val="000000"/>
                <w:sz w:val="18"/>
                <w:szCs w:val="18"/>
                <w:bdr w:val="none" w:sz="0" w:space="0" w:color="auto" w:frame="1"/>
                <w:vertAlign w:val="superscript"/>
              </w:rPr>
              <w:t>2</w:t>
            </w:r>
            <w:r>
              <w:rPr>
                <w:rStyle w:val="apple-converted-space"/>
                <w:rFonts w:ascii="Arial" w:hAnsi="Arial" w:cs="Arial"/>
                <w:color w:val="000000"/>
                <w:sz w:val="23"/>
                <w:szCs w:val="23"/>
              </w:rPr>
              <w:t> </w:t>
            </w:r>
            <w:r>
              <w:rPr>
                <w:rFonts w:ascii="Arial" w:hAnsi="Arial" w:cs="Arial"/>
                <w:color w:val="000000"/>
                <w:sz w:val="23"/>
                <w:szCs w:val="23"/>
              </w:rPr>
              <w:t>ч. 1</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Перевозка опасных грузов водителем, не имеющим свидетельства о подготовке водителей ТС, перевозящих опасные грузы, свидетельства о допуске ТС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ТС,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на водителя от 2000 до 2500 руб. или лишение права управления ТС на срок от 4 до 6 мес.,</w:t>
            </w:r>
            <w:r>
              <w:rPr>
                <w:rStyle w:val="p-penaltiesnote"/>
                <w:rFonts w:ascii="Arial" w:hAnsi="Arial" w:cs="Arial"/>
                <w:color w:val="000000"/>
                <w:sz w:val="23"/>
                <w:szCs w:val="23"/>
                <w:bdr w:val="none" w:sz="0" w:space="0" w:color="auto" w:frame="1"/>
              </w:rPr>
              <w:t>на должностных лиц от 15000 до 20000 руб.,на юридических лиц от 400000 до 500000 руб.</w:t>
            </w:r>
            <w:r>
              <w:rPr>
                <w:rFonts w:ascii="Arial" w:hAnsi="Arial" w:cs="Arial"/>
                <w:color w:val="000000"/>
                <w:sz w:val="23"/>
                <w:szCs w:val="23"/>
              </w:rPr>
              <w:t>/ задержание ТС</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12.21</w:t>
            </w:r>
            <w:r>
              <w:rPr>
                <w:rFonts w:ascii="Arial" w:hAnsi="Arial" w:cs="Arial"/>
                <w:color w:val="000000"/>
                <w:sz w:val="18"/>
                <w:szCs w:val="18"/>
                <w:bdr w:val="none" w:sz="0" w:space="0" w:color="auto" w:frame="1"/>
                <w:vertAlign w:val="superscript"/>
              </w:rPr>
              <w:t>2</w:t>
            </w:r>
            <w:r>
              <w:rPr>
                <w:rStyle w:val="apple-converted-space"/>
                <w:rFonts w:ascii="Arial" w:hAnsi="Arial" w:cs="Arial"/>
                <w:color w:val="000000"/>
                <w:sz w:val="23"/>
                <w:szCs w:val="23"/>
              </w:rPr>
              <w:t> </w:t>
            </w:r>
            <w:r>
              <w:rPr>
                <w:rFonts w:ascii="Arial" w:hAnsi="Arial" w:cs="Arial"/>
                <w:color w:val="000000"/>
                <w:sz w:val="23"/>
                <w:szCs w:val="23"/>
              </w:rPr>
              <w:t>ч. 2</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Нарушение правил перевозки опасных грузов, за исключением случаев, предусмотренных частью 1 настоящей статьи</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на водителя от 1000 до 1500 руб.,</w:t>
            </w:r>
            <w:r>
              <w:rPr>
                <w:rStyle w:val="p-penaltiesnote"/>
                <w:rFonts w:ascii="Arial" w:hAnsi="Arial" w:cs="Arial"/>
                <w:color w:val="000000"/>
                <w:sz w:val="23"/>
                <w:szCs w:val="23"/>
                <w:bdr w:val="none" w:sz="0" w:space="0" w:color="auto" w:frame="1"/>
              </w:rPr>
              <w:t>на должностных лиц от 5000 до 10000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от 150000 до 250000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12.22</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Нарушение правил учебной езды водителем, обучающим вождению ТС</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12.23 ч. 1</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Нарушение правил перевозки людей, за исключением случаев, предусмотренных частью 2 настоящей статьи</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12.23 ч. 2</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 xml:space="preserve">Перевозка людей вне кабины автомобиля (за исключением случаев, разрешенных ПДД), трактора, других самоходных машин, на грузовом прицепе, в </w:t>
            </w:r>
            <w:r>
              <w:rPr>
                <w:rFonts w:ascii="Arial" w:hAnsi="Arial" w:cs="Arial"/>
                <w:color w:val="000000"/>
                <w:sz w:val="23"/>
                <w:szCs w:val="23"/>
              </w:rPr>
              <w:lastRenderedPageBreak/>
              <w:t>прицепе-даче, в кузове грузового мотоцикла или вне предусмотренных конструкцией мотоцикла мест для сидения</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lastRenderedPageBreak/>
              <w:t>штраф 1000 руб.</w:t>
            </w:r>
          </w:p>
        </w:tc>
      </w:tr>
      <w:tr w:rsidR="00F563C4" w:rsidTr="00F563C4">
        <w:tc>
          <w:tcPr>
            <w:tcW w:w="136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lastRenderedPageBreak/>
              <w:t>12.23 ч. 3</w:t>
            </w:r>
          </w:p>
        </w:tc>
        <w:tc>
          <w:tcPr>
            <w:tcW w:w="6130" w:type="dxa"/>
            <w:gridSpan w:val="2"/>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Нарушение требований, установленных Правилами дорожного движения к перевозке детей</w:t>
            </w:r>
          </w:p>
        </w:tc>
        <w:tc>
          <w:tcPr>
            <w:tcW w:w="3186" w:type="dxa"/>
          </w:tcPr>
          <w:p w:rsidR="00F563C4" w:rsidRDefault="00F563C4" w:rsidP="007C46D8">
            <w:pPr>
              <w:spacing w:line="300" w:lineRule="atLeast"/>
              <w:rPr>
                <w:rFonts w:ascii="Arial" w:hAnsi="Arial" w:cs="Arial"/>
                <w:color w:val="000000"/>
                <w:sz w:val="23"/>
                <w:szCs w:val="23"/>
              </w:rPr>
            </w:pPr>
            <w:r>
              <w:rPr>
                <w:rFonts w:ascii="Arial" w:hAnsi="Arial" w:cs="Arial"/>
                <w:color w:val="000000"/>
                <w:sz w:val="23"/>
                <w:szCs w:val="23"/>
              </w:rPr>
              <w:t>штраф 3000 руб.</w:t>
            </w:r>
          </w:p>
        </w:tc>
      </w:tr>
      <w:tr w:rsidR="00F563C4" w:rsidTr="00596A89">
        <w:tc>
          <w:tcPr>
            <w:tcW w:w="10682" w:type="dxa"/>
            <w:gridSpan w:val="4"/>
          </w:tcPr>
          <w:p w:rsidR="00F563C4" w:rsidRDefault="00F563C4" w:rsidP="00F563C4">
            <w:pPr>
              <w:spacing w:line="300" w:lineRule="atLeast"/>
              <w:jc w:val="center"/>
              <w:rPr>
                <w:rFonts w:ascii="Arial" w:hAnsi="Arial" w:cs="Arial"/>
                <w:color w:val="000000"/>
                <w:sz w:val="23"/>
                <w:szCs w:val="23"/>
              </w:rPr>
            </w:pPr>
            <w:r>
              <w:rPr>
                <w:rFonts w:ascii="Arial" w:hAnsi="Arial" w:cs="Arial"/>
                <w:b/>
                <w:bCs/>
                <w:color w:val="000000"/>
                <w:sz w:val="26"/>
                <w:szCs w:val="26"/>
              </w:rPr>
              <w:t>Причинение вреда здоровью</w:t>
            </w:r>
          </w:p>
        </w:tc>
      </w:tr>
      <w:tr w:rsidR="00F563C4" w:rsidTr="00F563C4">
        <w:tc>
          <w:tcPr>
            <w:tcW w:w="1366" w:type="dxa"/>
          </w:tcPr>
          <w:p w:rsidR="00F563C4" w:rsidRDefault="00F563C4" w:rsidP="00B0333A">
            <w:pPr>
              <w:spacing w:line="300" w:lineRule="atLeast"/>
              <w:rPr>
                <w:rFonts w:ascii="Arial" w:hAnsi="Arial" w:cs="Arial"/>
                <w:color w:val="000000"/>
                <w:sz w:val="23"/>
                <w:szCs w:val="23"/>
              </w:rPr>
            </w:pPr>
            <w:r>
              <w:rPr>
                <w:rFonts w:ascii="Arial" w:hAnsi="Arial" w:cs="Arial"/>
                <w:color w:val="000000"/>
                <w:sz w:val="23"/>
                <w:szCs w:val="23"/>
              </w:rPr>
              <w:t>12.24 ч. 1</w:t>
            </w:r>
          </w:p>
        </w:tc>
        <w:tc>
          <w:tcPr>
            <w:tcW w:w="6130" w:type="dxa"/>
            <w:gridSpan w:val="2"/>
          </w:tcPr>
          <w:p w:rsidR="00F563C4" w:rsidRDefault="00F563C4" w:rsidP="00B0333A">
            <w:pPr>
              <w:spacing w:line="300" w:lineRule="atLeast"/>
              <w:rPr>
                <w:rFonts w:ascii="Arial" w:hAnsi="Arial" w:cs="Arial"/>
                <w:color w:val="000000"/>
                <w:sz w:val="23"/>
                <w:szCs w:val="23"/>
              </w:rPr>
            </w:pPr>
            <w:r>
              <w:rPr>
                <w:rFonts w:ascii="Arial" w:hAnsi="Arial" w:cs="Arial"/>
                <w:color w:val="000000"/>
                <w:sz w:val="23"/>
                <w:szCs w:val="23"/>
              </w:rPr>
              <w:t>Нарушение ПДД или правил эксплуатации ТС, повлекшее причинение легкого вреда здоровью потерпевшего</w:t>
            </w:r>
          </w:p>
        </w:tc>
        <w:tc>
          <w:tcPr>
            <w:tcW w:w="3186" w:type="dxa"/>
          </w:tcPr>
          <w:p w:rsidR="00F563C4" w:rsidRDefault="00F563C4" w:rsidP="00B0333A">
            <w:pPr>
              <w:spacing w:line="300" w:lineRule="atLeast"/>
              <w:rPr>
                <w:rFonts w:ascii="Arial" w:hAnsi="Arial" w:cs="Arial"/>
                <w:color w:val="000000"/>
                <w:sz w:val="23"/>
                <w:szCs w:val="23"/>
              </w:rPr>
            </w:pPr>
            <w:r>
              <w:rPr>
                <w:rFonts w:ascii="Arial" w:hAnsi="Arial" w:cs="Arial"/>
                <w:color w:val="000000"/>
                <w:sz w:val="23"/>
                <w:szCs w:val="23"/>
              </w:rPr>
              <w:t>штраф от 2500 до 5000 руб. или лишение права управления ТС на срок от 1 года до 1,5 лет</w:t>
            </w:r>
          </w:p>
        </w:tc>
      </w:tr>
      <w:tr w:rsidR="00F563C4" w:rsidTr="00F563C4">
        <w:tc>
          <w:tcPr>
            <w:tcW w:w="1366" w:type="dxa"/>
          </w:tcPr>
          <w:p w:rsidR="00F563C4" w:rsidRDefault="00F563C4" w:rsidP="00B0333A">
            <w:pPr>
              <w:spacing w:line="300" w:lineRule="atLeast"/>
              <w:rPr>
                <w:rFonts w:ascii="Arial" w:hAnsi="Arial" w:cs="Arial"/>
                <w:color w:val="000000"/>
                <w:sz w:val="23"/>
                <w:szCs w:val="23"/>
              </w:rPr>
            </w:pPr>
            <w:r>
              <w:rPr>
                <w:rFonts w:ascii="Arial" w:hAnsi="Arial" w:cs="Arial"/>
                <w:color w:val="000000"/>
                <w:sz w:val="23"/>
                <w:szCs w:val="23"/>
              </w:rPr>
              <w:t>12.24 ч. 2</w:t>
            </w:r>
          </w:p>
        </w:tc>
        <w:tc>
          <w:tcPr>
            <w:tcW w:w="6130" w:type="dxa"/>
            <w:gridSpan w:val="2"/>
          </w:tcPr>
          <w:p w:rsidR="00F563C4" w:rsidRDefault="00F563C4" w:rsidP="00B0333A">
            <w:pPr>
              <w:spacing w:line="300" w:lineRule="atLeast"/>
              <w:rPr>
                <w:rFonts w:ascii="Arial" w:hAnsi="Arial" w:cs="Arial"/>
                <w:color w:val="000000"/>
                <w:sz w:val="23"/>
                <w:szCs w:val="23"/>
              </w:rPr>
            </w:pPr>
            <w:r>
              <w:rPr>
                <w:rFonts w:ascii="Arial" w:hAnsi="Arial" w:cs="Arial"/>
                <w:color w:val="000000"/>
                <w:sz w:val="23"/>
                <w:szCs w:val="23"/>
              </w:rPr>
              <w:t>Нарушение ПДД или правил эксплуатации ТС, повлекшее причинение средней тяжести вреда здоровью потерпевшего</w:t>
            </w:r>
          </w:p>
        </w:tc>
        <w:tc>
          <w:tcPr>
            <w:tcW w:w="3186" w:type="dxa"/>
          </w:tcPr>
          <w:p w:rsidR="00F563C4" w:rsidRDefault="00F563C4" w:rsidP="00B0333A">
            <w:pPr>
              <w:spacing w:line="300" w:lineRule="atLeast"/>
              <w:rPr>
                <w:rFonts w:ascii="Arial" w:hAnsi="Arial" w:cs="Arial"/>
                <w:color w:val="000000"/>
                <w:sz w:val="23"/>
                <w:szCs w:val="23"/>
              </w:rPr>
            </w:pPr>
            <w:r>
              <w:rPr>
                <w:rFonts w:ascii="Arial" w:hAnsi="Arial" w:cs="Arial"/>
                <w:color w:val="000000"/>
                <w:sz w:val="23"/>
                <w:szCs w:val="23"/>
              </w:rPr>
              <w:t>штраф от 10000 до 25000 руб. или лишение права управления ТС на срок от 1,5 до 2 лет</w:t>
            </w:r>
          </w:p>
        </w:tc>
      </w:tr>
      <w:tr w:rsidR="00F563C4" w:rsidTr="001A6D24">
        <w:tc>
          <w:tcPr>
            <w:tcW w:w="10682" w:type="dxa"/>
            <w:gridSpan w:val="4"/>
          </w:tcPr>
          <w:p w:rsidR="00F563C4" w:rsidRDefault="00F563C4" w:rsidP="00F563C4">
            <w:pPr>
              <w:spacing w:line="300" w:lineRule="atLeast"/>
              <w:jc w:val="center"/>
              <w:rPr>
                <w:rFonts w:ascii="Arial" w:hAnsi="Arial" w:cs="Arial"/>
                <w:color w:val="000000"/>
                <w:sz w:val="23"/>
                <w:szCs w:val="23"/>
              </w:rPr>
            </w:pPr>
            <w:r>
              <w:rPr>
                <w:rFonts w:ascii="Arial" w:hAnsi="Arial" w:cs="Arial"/>
                <w:b/>
                <w:bCs/>
                <w:color w:val="000000"/>
                <w:sz w:val="26"/>
                <w:szCs w:val="26"/>
              </w:rPr>
              <w:t>Невыполнение требований сотрудников милиции, обязанностей при ДТП</w:t>
            </w:r>
          </w:p>
        </w:tc>
      </w:tr>
      <w:tr w:rsidR="00F563C4" w:rsidTr="00F563C4">
        <w:tc>
          <w:tcPr>
            <w:tcW w:w="1366" w:type="dxa"/>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12.25 ч. 1</w:t>
            </w:r>
          </w:p>
        </w:tc>
        <w:tc>
          <w:tcPr>
            <w:tcW w:w="6130" w:type="dxa"/>
            <w:gridSpan w:val="2"/>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о предоставлении ТС сотрудникам полиции или иным лицам, которым в случаях, предусмотренных законодательством, предоставлено право использовать ТС</w:t>
            </w:r>
          </w:p>
        </w:tc>
        <w:tc>
          <w:tcPr>
            <w:tcW w:w="3186" w:type="dxa"/>
          </w:tcPr>
          <w:p w:rsidR="00F563C4" w:rsidRDefault="00F563C4" w:rsidP="00336FC6">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F563C4" w:rsidTr="00F563C4">
        <w:tc>
          <w:tcPr>
            <w:tcW w:w="1366" w:type="dxa"/>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12.25 ч. 2</w:t>
            </w:r>
          </w:p>
        </w:tc>
        <w:tc>
          <w:tcPr>
            <w:tcW w:w="6130" w:type="dxa"/>
            <w:gridSpan w:val="2"/>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Невыполнение законного требования сотрудника полиции об остановке ТС</w:t>
            </w:r>
          </w:p>
        </w:tc>
        <w:tc>
          <w:tcPr>
            <w:tcW w:w="3186" w:type="dxa"/>
          </w:tcPr>
          <w:p w:rsidR="00F563C4" w:rsidRDefault="00F563C4" w:rsidP="00336FC6">
            <w:pPr>
              <w:spacing w:line="300" w:lineRule="atLeast"/>
              <w:rPr>
                <w:rFonts w:ascii="Arial" w:hAnsi="Arial" w:cs="Arial"/>
                <w:color w:val="000000"/>
                <w:sz w:val="23"/>
                <w:szCs w:val="23"/>
              </w:rPr>
            </w:pPr>
            <w:r>
              <w:rPr>
                <w:rFonts w:ascii="Arial" w:hAnsi="Arial" w:cs="Arial"/>
                <w:color w:val="000000"/>
                <w:sz w:val="23"/>
                <w:szCs w:val="23"/>
              </w:rPr>
              <w:t>штраф от 500 до 800 руб.</w:t>
            </w:r>
          </w:p>
        </w:tc>
      </w:tr>
      <w:tr w:rsidR="00F563C4" w:rsidTr="00F563C4">
        <w:tc>
          <w:tcPr>
            <w:tcW w:w="1366" w:type="dxa"/>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12.26 ч. 1</w:t>
            </w:r>
          </w:p>
        </w:tc>
        <w:tc>
          <w:tcPr>
            <w:tcW w:w="6130" w:type="dxa"/>
            <w:gridSpan w:val="2"/>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ТС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w:t>
            </w:r>
          </w:p>
        </w:tc>
        <w:tc>
          <w:tcPr>
            <w:tcW w:w="3186" w:type="dxa"/>
          </w:tcPr>
          <w:p w:rsidR="00F563C4" w:rsidRDefault="00F563C4" w:rsidP="00336FC6">
            <w:pPr>
              <w:spacing w:line="300" w:lineRule="atLeast"/>
              <w:rPr>
                <w:rFonts w:ascii="Arial" w:hAnsi="Arial" w:cs="Arial"/>
                <w:color w:val="000000"/>
                <w:sz w:val="23"/>
                <w:szCs w:val="23"/>
              </w:rPr>
            </w:pPr>
            <w:r>
              <w:rPr>
                <w:rFonts w:ascii="Arial" w:hAnsi="Arial" w:cs="Arial"/>
                <w:color w:val="000000"/>
                <w:sz w:val="23"/>
                <w:szCs w:val="23"/>
              </w:rPr>
              <w:t>штраф 30000 рублей с лишением права управления ТС на срок от 1,5 до 2 лет/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563C4" w:rsidTr="00F563C4">
        <w:tc>
          <w:tcPr>
            <w:tcW w:w="1366" w:type="dxa"/>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12.26 ч. 2</w:t>
            </w:r>
          </w:p>
        </w:tc>
        <w:tc>
          <w:tcPr>
            <w:tcW w:w="6130" w:type="dxa"/>
            <w:gridSpan w:val="2"/>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 xml:space="preserve">Невыполнение водителем, не имеющим права управления ТС либо лишенным права управления ТС, законного требования сотрудника полиции о прохождении медицинского освидетельствования на </w:t>
            </w:r>
            <w:r>
              <w:rPr>
                <w:rFonts w:ascii="Arial" w:hAnsi="Arial" w:cs="Arial"/>
                <w:color w:val="000000"/>
                <w:sz w:val="23"/>
                <w:szCs w:val="23"/>
              </w:rPr>
              <w:lastRenderedPageBreak/>
              <w:t>состояние опьянения или невыполнение не имеющим права управления ТС либо лишенным права управления ТС водителем ТС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w:t>
            </w:r>
          </w:p>
        </w:tc>
        <w:tc>
          <w:tcPr>
            <w:tcW w:w="3186" w:type="dxa"/>
          </w:tcPr>
          <w:p w:rsidR="00F563C4" w:rsidRDefault="00F563C4" w:rsidP="00336FC6">
            <w:pPr>
              <w:spacing w:line="300" w:lineRule="atLeast"/>
              <w:rPr>
                <w:rFonts w:ascii="Arial" w:hAnsi="Arial" w:cs="Arial"/>
                <w:color w:val="000000"/>
                <w:sz w:val="23"/>
                <w:szCs w:val="23"/>
              </w:rPr>
            </w:pPr>
            <w:r>
              <w:rPr>
                <w:rFonts w:ascii="Arial" w:hAnsi="Arial" w:cs="Arial"/>
                <w:color w:val="000000"/>
                <w:sz w:val="23"/>
                <w:szCs w:val="23"/>
              </w:rPr>
              <w:lastRenderedPageBreak/>
              <w:t xml:space="preserve">арест на срок от 10 до 15 суток или штраф 30000 руб. для лиц, в отношении которых не может </w:t>
            </w:r>
            <w:r>
              <w:rPr>
                <w:rFonts w:ascii="Arial" w:hAnsi="Arial" w:cs="Arial"/>
                <w:color w:val="000000"/>
                <w:sz w:val="23"/>
                <w:szCs w:val="23"/>
              </w:rPr>
              <w:lastRenderedPageBreak/>
              <w:t>применяться арест/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563C4" w:rsidTr="00F563C4">
        <w:tc>
          <w:tcPr>
            <w:tcW w:w="1366" w:type="dxa"/>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lastRenderedPageBreak/>
              <w:t>12.27 ч. 1</w:t>
            </w:r>
          </w:p>
        </w:tc>
        <w:tc>
          <w:tcPr>
            <w:tcW w:w="6130" w:type="dxa"/>
            <w:gridSpan w:val="2"/>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Невыполнение водителем обязанностей, предусмотренных ПДД, в связи с дорожно-транспортным происшествием, участником которого он является, за исключением случаев, предусмотренных частью 2 настоящей статьи</w:t>
            </w:r>
          </w:p>
        </w:tc>
        <w:tc>
          <w:tcPr>
            <w:tcW w:w="3186" w:type="dxa"/>
          </w:tcPr>
          <w:p w:rsidR="00F563C4" w:rsidRDefault="00F563C4" w:rsidP="00336FC6">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F563C4" w:rsidTr="00F563C4">
        <w:tc>
          <w:tcPr>
            <w:tcW w:w="1366" w:type="dxa"/>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12.27 ч. 2</w:t>
            </w:r>
          </w:p>
        </w:tc>
        <w:tc>
          <w:tcPr>
            <w:tcW w:w="6130" w:type="dxa"/>
            <w:gridSpan w:val="2"/>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Оставление водителем в нарушение ПДД места дорожно-транспортного происшествия, участником которого он являлся</w:t>
            </w:r>
          </w:p>
        </w:tc>
        <w:tc>
          <w:tcPr>
            <w:tcW w:w="3186" w:type="dxa"/>
          </w:tcPr>
          <w:p w:rsidR="00F563C4" w:rsidRDefault="00F563C4" w:rsidP="00336FC6">
            <w:pPr>
              <w:spacing w:line="300" w:lineRule="atLeast"/>
              <w:rPr>
                <w:rFonts w:ascii="Arial" w:hAnsi="Arial" w:cs="Arial"/>
                <w:color w:val="000000"/>
                <w:sz w:val="23"/>
                <w:szCs w:val="23"/>
              </w:rPr>
            </w:pPr>
            <w:r>
              <w:rPr>
                <w:rFonts w:ascii="Arial" w:hAnsi="Arial" w:cs="Arial"/>
                <w:color w:val="000000"/>
                <w:sz w:val="23"/>
                <w:szCs w:val="23"/>
              </w:rPr>
              <w:t>лишение права управления ТС на срок от 1 года до 1,5 лет или арест на срок до 15 суток</w:t>
            </w:r>
          </w:p>
        </w:tc>
      </w:tr>
      <w:tr w:rsidR="00F563C4" w:rsidTr="00F563C4">
        <w:tc>
          <w:tcPr>
            <w:tcW w:w="1366" w:type="dxa"/>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12.27 ч. 3</w:t>
            </w:r>
          </w:p>
        </w:tc>
        <w:tc>
          <w:tcPr>
            <w:tcW w:w="6130" w:type="dxa"/>
            <w:gridSpan w:val="2"/>
          </w:tcPr>
          <w:p w:rsidR="00F563C4" w:rsidRDefault="00F563C4" w:rsidP="000D5C93">
            <w:pPr>
              <w:spacing w:line="300" w:lineRule="atLeast"/>
              <w:rPr>
                <w:rFonts w:ascii="Arial" w:hAnsi="Arial" w:cs="Arial"/>
                <w:color w:val="000000"/>
                <w:sz w:val="23"/>
                <w:szCs w:val="23"/>
              </w:rPr>
            </w:pPr>
            <w:r>
              <w:rPr>
                <w:rFonts w:ascii="Arial" w:hAnsi="Arial" w:cs="Arial"/>
                <w:color w:val="000000"/>
                <w:sz w:val="23"/>
                <w:szCs w:val="23"/>
              </w:rPr>
              <w:t>Невыполнение требования ПДД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ТС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
        </w:tc>
        <w:tc>
          <w:tcPr>
            <w:tcW w:w="3186" w:type="dxa"/>
          </w:tcPr>
          <w:p w:rsidR="00F563C4" w:rsidRDefault="00F563C4" w:rsidP="00336FC6">
            <w:pPr>
              <w:spacing w:line="300" w:lineRule="atLeast"/>
              <w:rPr>
                <w:rFonts w:ascii="Arial" w:hAnsi="Arial" w:cs="Arial"/>
                <w:color w:val="000000"/>
                <w:sz w:val="23"/>
                <w:szCs w:val="23"/>
              </w:rPr>
            </w:pPr>
            <w:r>
              <w:rPr>
                <w:rFonts w:ascii="Arial" w:hAnsi="Arial" w:cs="Arial"/>
                <w:color w:val="000000"/>
                <w:sz w:val="23"/>
                <w:szCs w:val="23"/>
              </w:rPr>
              <w:t>штраф 30000 рублей с лишением права управления ТС на срок от 1,5 до 2 лет</w:t>
            </w:r>
          </w:p>
        </w:tc>
      </w:tr>
      <w:tr w:rsidR="00F563C4" w:rsidTr="005926EF">
        <w:tc>
          <w:tcPr>
            <w:tcW w:w="10682" w:type="dxa"/>
            <w:gridSpan w:val="4"/>
          </w:tcPr>
          <w:p w:rsidR="00F563C4" w:rsidRDefault="00F563C4" w:rsidP="00F563C4">
            <w:pPr>
              <w:spacing w:line="300" w:lineRule="atLeast"/>
              <w:jc w:val="center"/>
              <w:rPr>
                <w:rFonts w:ascii="Arial" w:hAnsi="Arial" w:cs="Arial"/>
                <w:color w:val="000000"/>
                <w:sz w:val="23"/>
                <w:szCs w:val="23"/>
              </w:rPr>
            </w:pPr>
            <w:r>
              <w:rPr>
                <w:rFonts w:ascii="Arial" w:hAnsi="Arial" w:cs="Arial"/>
                <w:b/>
                <w:bCs/>
                <w:color w:val="000000"/>
                <w:sz w:val="26"/>
                <w:szCs w:val="26"/>
              </w:rPr>
              <w:t>Прочие нарушения</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12.28 ч. 1 и 2</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Нарушение правил, установленных для движения ТС в жилых зонах</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12.29 ч. 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Нарушение пешеходом или пассажиром ТС ПДД</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500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lastRenderedPageBreak/>
              <w:t>12.29 ч. 2</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Нарушение ПДД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ТС)</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800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12.29 ч. 3</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Нарушение ПДД лицами, указанными в части 2 настоящей статьи, совершенное в состоянии опьянения</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от 1000 до 1500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12.30 ч. 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Нарушение ПДД пешеходом, пассажиром ТС или иным участником дорожного движения (за исключением водителя ТС), повлекшее создание помех в движении ТС</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1000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12.30 ч. 2</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Нарушение ПДД пешеходом, пассажиром ТС или иным участником дорожного движения (за исключением водителя ТС), повлекшее по неосторожности причинение легкого или средней тяжести вреда здоровью потерпевшего</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от 1000 до 1500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12.31 ч. 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Выпуск на линию ТС, не зарегистрированного в установленном порядке или не прошедшего государственного технического осмотра или технического осмотра</w:t>
            </w:r>
          </w:p>
        </w:tc>
        <w:tc>
          <w:tcPr>
            <w:tcW w:w="3186" w:type="dxa"/>
          </w:tcPr>
          <w:p w:rsidR="00F563C4" w:rsidRDefault="00F563C4" w:rsidP="00703B65">
            <w:pPr>
              <w:spacing w:line="300" w:lineRule="atLeast"/>
              <w:rPr>
                <w:rFonts w:ascii="Arial" w:hAnsi="Arial" w:cs="Arial"/>
                <w:color w:val="000000"/>
                <w:sz w:val="23"/>
                <w:szCs w:val="23"/>
              </w:rPr>
            </w:pPr>
            <w:r>
              <w:rPr>
                <w:rStyle w:val="p-penaltiesnote"/>
                <w:rFonts w:ascii="Arial" w:hAnsi="Arial" w:cs="Arial"/>
                <w:color w:val="000000"/>
                <w:sz w:val="23"/>
                <w:szCs w:val="23"/>
                <w:bdr w:val="none" w:sz="0" w:space="0" w:color="auto" w:frame="1"/>
              </w:rPr>
              <w:t>штраф на должностных лиц 500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12.31 ч. 2</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Выпуск на линию ТС, имеющего неисправности, с которыми запрещена эксплуатация, или переоборудованного без соответствующего разрешения</w:t>
            </w:r>
          </w:p>
        </w:tc>
        <w:tc>
          <w:tcPr>
            <w:tcW w:w="3186" w:type="dxa"/>
          </w:tcPr>
          <w:p w:rsidR="00F563C4" w:rsidRDefault="00F563C4" w:rsidP="00703B65">
            <w:pPr>
              <w:spacing w:line="300" w:lineRule="atLeast"/>
              <w:rPr>
                <w:rFonts w:ascii="Arial" w:hAnsi="Arial" w:cs="Arial"/>
                <w:color w:val="000000"/>
                <w:sz w:val="23"/>
                <w:szCs w:val="23"/>
              </w:rPr>
            </w:pPr>
            <w:r>
              <w:rPr>
                <w:rStyle w:val="p-penaltiesnote"/>
                <w:rFonts w:ascii="Arial" w:hAnsi="Arial" w:cs="Arial"/>
                <w:color w:val="000000"/>
                <w:sz w:val="23"/>
                <w:szCs w:val="23"/>
                <w:bdr w:val="none" w:sz="0" w:space="0" w:color="auto" w:frame="1"/>
              </w:rPr>
              <w:t>штраф на должностных лиц от 500 до 1000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12.31 ч. 3</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Выпуск на линию ТС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3186" w:type="dxa"/>
          </w:tcPr>
          <w:p w:rsidR="00F563C4" w:rsidRDefault="00F563C4" w:rsidP="00703B65">
            <w:pPr>
              <w:spacing w:line="300" w:lineRule="atLeast"/>
              <w:rPr>
                <w:rFonts w:ascii="Arial" w:hAnsi="Arial" w:cs="Arial"/>
                <w:color w:val="000000"/>
                <w:sz w:val="23"/>
                <w:szCs w:val="23"/>
              </w:rPr>
            </w:pPr>
            <w:r>
              <w:rPr>
                <w:rStyle w:val="p-penaltiesnote"/>
                <w:rFonts w:ascii="Arial" w:hAnsi="Arial" w:cs="Arial"/>
                <w:color w:val="000000"/>
                <w:sz w:val="23"/>
                <w:szCs w:val="23"/>
                <w:bdr w:val="none" w:sz="0" w:space="0" w:color="auto" w:frame="1"/>
              </w:rPr>
              <w:t>штраф на должностных лиц от 15000 до 20000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12.31 ч. 4</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 xml:space="preserve">Выпуск на линию ТС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w:t>
            </w:r>
            <w:r>
              <w:rPr>
                <w:rFonts w:ascii="Arial" w:hAnsi="Arial" w:cs="Arial"/>
                <w:color w:val="000000"/>
                <w:sz w:val="23"/>
                <w:szCs w:val="23"/>
              </w:rPr>
              <w:lastRenderedPageBreak/>
              <w:t>специальными цветографическими схемами автомобилей оперативных служб</w:t>
            </w:r>
          </w:p>
        </w:tc>
        <w:tc>
          <w:tcPr>
            <w:tcW w:w="3186" w:type="dxa"/>
          </w:tcPr>
          <w:p w:rsidR="00F563C4" w:rsidRDefault="00F563C4" w:rsidP="00703B65">
            <w:pPr>
              <w:spacing w:line="300" w:lineRule="atLeast"/>
              <w:rPr>
                <w:rFonts w:ascii="Arial" w:hAnsi="Arial" w:cs="Arial"/>
                <w:color w:val="000000"/>
                <w:sz w:val="23"/>
                <w:szCs w:val="23"/>
              </w:rPr>
            </w:pPr>
            <w:r>
              <w:rPr>
                <w:rStyle w:val="p-penaltiesnote"/>
                <w:rFonts w:ascii="Arial" w:hAnsi="Arial" w:cs="Arial"/>
                <w:color w:val="000000"/>
                <w:sz w:val="23"/>
                <w:szCs w:val="23"/>
                <w:bdr w:val="none" w:sz="0" w:space="0" w:color="auto" w:frame="1"/>
              </w:rPr>
              <w:lastRenderedPageBreak/>
              <w:t>штраф на должностных лиц 20000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lastRenderedPageBreak/>
              <w:t>12.32</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Допуск к управлению ТС водителя, находящегося в состоянии опьянения либо не имеющего права управления ТС</w:t>
            </w:r>
          </w:p>
        </w:tc>
        <w:tc>
          <w:tcPr>
            <w:tcW w:w="3186" w:type="dxa"/>
          </w:tcPr>
          <w:p w:rsidR="00F563C4" w:rsidRDefault="00F563C4" w:rsidP="00703B65">
            <w:pPr>
              <w:spacing w:line="300" w:lineRule="atLeast"/>
              <w:rPr>
                <w:rFonts w:ascii="Arial" w:hAnsi="Arial" w:cs="Arial"/>
                <w:color w:val="000000"/>
                <w:sz w:val="23"/>
                <w:szCs w:val="23"/>
              </w:rPr>
            </w:pPr>
            <w:r>
              <w:rPr>
                <w:rStyle w:val="p-penaltiesnote"/>
                <w:rFonts w:ascii="Arial" w:hAnsi="Arial" w:cs="Arial"/>
                <w:color w:val="000000"/>
                <w:sz w:val="23"/>
                <w:szCs w:val="23"/>
                <w:bdr w:val="none" w:sz="0" w:space="0" w:color="auto" w:frame="1"/>
              </w:rPr>
              <w:t>штраф на должностных лиц 20000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12.33</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на граждан от 5000 руб. до 10000 руб.,</w:t>
            </w:r>
            <w:r>
              <w:rPr>
                <w:rStyle w:val="p-penaltiesnote"/>
                <w:rFonts w:ascii="Arial" w:hAnsi="Arial" w:cs="Arial"/>
                <w:color w:val="000000"/>
                <w:sz w:val="23"/>
                <w:szCs w:val="23"/>
                <w:bdr w:val="none" w:sz="0" w:space="0" w:color="auto" w:frame="1"/>
              </w:rPr>
              <w:t>на должностных лиц 25000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300000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12.34</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p>
        </w:tc>
        <w:tc>
          <w:tcPr>
            <w:tcW w:w="3186" w:type="dxa"/>
          </w:tcPr>
          <w:p w:rsidR="00F563C4" w:rsidRDefault="00F563C4" w:rsidP="00703B65">
            <w:pPr>
              <w:spacing w:line="300" w:lineRule="atLeast"/>
              <w:rPr>
                <w:rFonts w:ascii="Arial" w:hAnsi="Arial" w:cs="Arial"/>
                <w:color w:val="000000"/>
                <w:sz w:val="23"/>
                <w:szCs w:val="23"/>
              </w:rPr>
            </w:pPr>
            <w:r>
              <w:rPr>
                <w:rStyle w:val="p-penaltiesnote"/>
                <w:rFonts w:ascii="Arial" w:hAnsi="Arial" w:cs="Arial"/>
                <w:color w:val="000000"/>
                <w:sz w:val="23"/>
                <w:szCs w:val="23"/>
                <w:bdr w:val="none" w:sz="0" w:space="0" w:color="auto" w:frame="1"/>
              </w:rPr>
              <w:t>штраф: на должностных лиц от 2000 до 3000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300000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12.35</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Применение к владельцам и водителям ТС, другим участникам дорожного движения не предусмотренных федеральным законом мер, направленных на ограничение прав на управление, пользование ТС либо его эксплуатацию</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на граждан 2000 руб.,</w:t>
            </w:r>
            <w:r>
              <w:rPr>
                <w:rStyle w:val="p-penaltiesnote"/>
                <w:rFonts w:ascii="Arial" w:hAnsi="Arial" w:cs="Arial"/>
                <w:color w:val="000000"/>
                <w:sz w:val="23"/>
                <w:szCs w:val="23"/>
                <w:bdr w:val="none" w:sz="0" w:space="0" w:color="auto" w:frame="1"/>
              </w:rPr>
              <w:t>на должностных лиц 20000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12.36</w:t>
            </w:r>
            <w:r>
              <w:rPr>
                <w:rFonts w:ascii="Arial" w:hAnsi="Arial" w:cs="Arial"/>
                <w:color w:val="000000"/>
                <w:sz w:val="18"/>
                <w:szCs w:val="18"/>
                <w:bdr w:val="none" w:sz="0" w:space="0" w:color="auto" w:frame="1"/>
                <w:vertAlign w:val="superscript"/>
              </w:rPr>
              <w:t>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Пользование водителем во время движения ТС телефоном, не оборудованным техническим устройством, позволяющим вести переговоры без использования рук</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1500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12.37 ч. 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Управление ТС в период его использования, не предусмотренный страховым полисом обязательного страхования гражданской ответственности владельцев ТС, а равно управление ТС с нарушением предусмотренного данным страховым полисом условия управления этим ТС только указанными в данном страховом полисе водителями</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500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12.37 ч. 2</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 xml:space="preserve">Неисполнение владельцем ТС установленной федеральным законом обязанности по страхованию своей гражданской ответственности, а равно </w:t>
            </w:r>
            <w:r>
              <w:rPr>
                <w:rFonts w:ascii="Arial" w:hAnsi="Arial" w:cs="Arial"/>
                <w:color w:val="000000"/>
                <w:sz w:val="23"/>
                <w:szCs w:val="23"/>
              </w:rPr>
              <w:lastRenderedPageBreak/>
              <w:t>управление ТС, если такое обязательное страхование заведомо отсутствует</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lastRenderedPageBreak/>
              <w:t>штраф 800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lastRenderedPageBreak/>
              <w:t>19.3 ч. 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от 500 до 1000 руб. или арест на срок до 15 суток</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19.22 ч. 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предупреждение или штраф: на граждан от 1500 до 2000 руб.,</w:t>
            </w:r>
            <w:r>
              <w:rPr>
                <w:rStyle w:val="p-penaltiesnote"/>
                <w:rFonts w:ascii="Arial" w:hAnsi="Arial" w:cs="Arial"/>
                <w:color w:val="000000"/>
                <w:sz w:val="23"/>
                <w:szCs w:val="23"/>
                <w:bdr w:val="none" w:sz="0" w:space="0" w:color="auto" w:frame="1"/>
              </w:rPr>
              <w:t>на должностных лиц от 2000 до 3500 руб.,</w:t>
            </w:r>
            <w:r>
              <w:rPr>
                <w:rStyle w:val="apple-converted-space"/>
                <w:rFonts w:ascii="Arial" w:hAnsi="Arial" w:cs="Arial"/>
                <w:color w:val="000000"/>
                <w:sz w:val="23"/>
                <w:szCs w:val="23"/>
                <w:bdr w:val="none" w:sz="0" w:space="0" w:color="auto" w:frame="1"/>
              </w:rPr>
              <w:t> </w:t>
            </w:r>
            <w:r>
              <w:rPr>
                <w:rStyle w:val="p-penaltiesnote"/>
                <w:rFonts w:ascii="Arial" w:hAnsi="Arial" w:cs="Arial"/>
                <w:color w:val="000000"/>
                <w:sz w:val="23"/>
                <w:szCs w:val="23"/>
                <w:bdr w:val="none" w:sz="0" w:space="0" w:color="auto" w:frame="1"/>
              </w:rPr>
              <w:t>на юридических лиц от 5000 до 10000 руб.</w:t>
            </w:r>
          </w:p>
        </w:tc>
      </w:tr>
      <w:tr w:rsidR="00F563C4" w:rsidTr="00F563C4">
        <w:tc>
          <w:tcPr>
            <w:tcW w:w="136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20.25 ч. 1</w:t>
            </w:r>
          </w:p>
        </w:tc>
        <w:tc>
          <w:tcPr>
            <w:tcW w:w="6130" w:type="dxa"/>
            <w:gridSpan w:val="2"/>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Неуплата административного штрафа в срок, предусмотренный настоящим Кодексом.</w:t>
            </w:r>
            <w:r>
              <w:rPr>
                <w:rFonts w:ascii="Arial" w:hAnsi="Arial" w:cs="Arial"/>
                <w:color w:val="000000"/>
                <w:sz w:val="23"/>
                <w:szCs w:val="23"/>
              </w:rPr>
              <w:br/>
              <w:t>Примечание. Арест не может применяться к лицу, которое не уплатило административный штраф за совершение административного правонарушения,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tc>
        <w:tc>
          <w:tcPr>
            <w:tcW w:w="3186" w:type="dxa"/>
          </w:tcPr>
          <w:p w:rsidR="00F563C4" w:rsidRDefault="00F563C4" w:rsidP="00703B65">
            <w:pPr>
              <w:spacing w:line="300" w:lineRule="atLeast"/>
              <w:rPr>
                <w:rFonts w:ascii="Arial" w:hAnsi="Arial" w:cs="Arial"/>
                <w:color w:val="000000"/>
                <w:sz w:val="23"/>
                <w:szCs w:val="23"/>
              </w:rPr>
            </w:pPr>
            <w:r>
              <w:rPr>
                <w:rFonts w:ascii="Arial" w:hAnsi="Arial" w:cs="Arial"/>
                <w:color w:val="000000"/>
                <w:sz w:val="23"/>
                <w:szCs w:val="23"/>
              </w:rPr>
              <w:t>штраф в двукратном размере суммы неуплаченного штрафа, но не менее 1000 руб. либо арест на срок до 15 суток</w:t>
            </w:r>
          </w:p>
        </w:tc>
      </w:tr>
    </w:tbl>
    <w:tbl>
      <w:tblPr>
        <w:tblW w:w="0" w:type="auto"/>
        <w:shd w:val="clear" w:color="auto" w:fill="FFFFFF"/>
        <w:tblCellMar>
          <w:left w:w="0" w:type="dxa"/>
          <w:right w:w="0" w:type="dxa"/>
        </w:tblCellMar>
        <w:tblLook w:val="04A0"/>
      </w:tblPr>
      <w:tblGrid>
        <w:gridCol w:w="10152"/>
        <w:gridCol w:w="306"/>
        <w:gridCol w:w="606"/>
      </w:tblGrid>
      <w:tr w:rsidR="00CF26CD" w:rsidTr="00F563C4">
        <w:tc>
          <w:tcPr>
            <w:tcW w:w="10152" w:type="dxa"/>
            <w:tcBorders>
              <w:top w:val="nil"/>
              <w:left w:val="nil"/>
              <w:bottom w:val="nil"/>
              <w:right w:val="nil"/>
            </w:tcBorders>
            <w:shd w:val="clear" w:color="auto" w:fill="FFFFFF"/>
            <w:tcMar>
              <w:top w:w="150" w:type="dxa"/>
              <w:left w:w="300" w:type="dxa"/>
              <w:bottom w:w="150" w:type="dxa"/>
              <w:right w:w="300" w:type="dxa"/>
            </w:tcMar>
            <w:hideMark/>
          </w:tcPr>
          <w:p w:rsidR="00F563C4" w:rsidRDefault="00F563C4" w:rsidP="00F563C4">
            <w:pPr>
              <w:pStyle w:val="af1"/>
              <w:shd w:val="clear" w:color="auto" w:fill="F3F3F3"/>
              <w:spacing w:before="0" w:beforeAutospacing="0" w:after="0" w:afterAutospacing="0" w:line="300" w:lineRule="atLeast"/>
              <w:textAlignment w:val="center"/>
              <w:rPr>
                <w:rFonts w:ascii="Arial" w:hAnsi="Arial" w:cs="Arial"/>
                <w:color w:val="000000"/>
                <w:sz w:val="23"/>
                <w:szCs w:val="23"/>
              </w:rPr>
            </w:pPr>
            <w:r>
              <w:rPr>
                <w:rFonts w:ascii="Arial" w:hAnsi="Arial" w:cs="Arial"/>
                <w:color w:val="000000"/>
                <w:sz w:val="23"/>
                <w:szCs w:val="23"/>
              </w:rPr>
              <w:t>* –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(без участия инспекторов ДПС) - штраф 5000 руб.</w:t>
            </w:r>
          </w:p>
          <w:p w:rsidR="00F563C4" w:rsidRDefault="00F563C4" w:rsidP="00F563C4">
            <w:pPr>
              <w:pStyle w:val="af1"/>
              <w:shd w:val="clear" w:color="auto" w:fill="F3F3F3"/>
              <w:spacing w:before="0" w:beforeAutospacing="0" w:after="0" w:afterAutospacing="0" w:line="300" w:lineRule="atLeast"/>
              <w:textAlignment w:val="center"/>
              <w:rPr>
                <w:rFonts w:ascii="Arial" w:hAnsi="Arial" w:cs="Arial"/>
                <w:color w:val="000000"/>
                <w:sz w:val="23"/>
                <w:szCs w:val="23"/>
              </w:rPr>
            </w:pPr>
            <w:r>
              <w:rPr>
                <w:rFonts w:ascii="Arial" w:hAnsi="Arial" w:cs="Arial"/>
                <w:color w:val="000000"/>
                <w:sz w:val="23"/>
                <w:szCs w:val="23"/>
              </w:rPr>
              <w:t>С действующей редакцией Кодекса РФ об административных правонарушениях Вы всегда можете ознакомиться на</w:t>
            </w:r>
            <w:r>
              <w:rPr>
                <w:rStyle w:val="apple-converted-space"/>
                <w:rFonts w:ascii="Arial" w:hAnsi="Arial" w:cs="Arial"/>
                <w:color w:val="000000"/>
                <w:sz w:val="23"/>
                <w:szCs w:val="23"/>
              </w:rPr>
              <w:t> </w:t>
            </w:r>
            <w:hyperlink r:id="rId8" w:tgtFrame="_blank" w:history="1">
              <w:r>
                <w:rPr>
                  <w:rStyle w:val="af"/>
                  <w:rFonts w:ascii="Arial" w:hAnsi="Arial" w:cs="Arial"/>
                  <w:color w:val="0077CC"/>
                  <w:sz w:val="23"/>
                  <w:szCs w:val="23"/>
                  <w:bdr w:val="none" w:sz="0" w:space="0" w:color="auto" w:frame="1"/>
                </w:rPr>
                <w:t>официальном сайте ГИБДД МВД России.</w:t>
              </w:r>
            </w:hyperlink>
          </w:p>
          <w:p w:rsidR="00CF26CD" w:rsidRDefault="00F563C4" w:rsidP="00695AE9">
            <w:pPr>
              <w:pStyle w:val="af1"/>
              <w:shd w:val="clear" w:color="auto" w:fill="F3F3F3"/>
              <w:spacing w:before="0" w:beforeAutospacing="0" w:after="0" w:afterAutospacing="0" w:line="300" w:lineRule="atLeast"/>
              <w:textAlignment w:val="center"/>
              <w:rPr>
                <w:rFonts w:ascii="Arial" w:hAnsi="Arial" w:cs="Arial"/>
                <w:color w:val="000000"/>
                <w:sz w:val="23"/>
                <w:szCs w:val="23"/>
              </w:rPr>
            </w:pPr>
            <w:r>
              <w:rPr>
                <w:rFonts w:ascii="Arial" w:hAnsi="Arial" w:cs="Arial"/>
                <w:color w:val="000000"/>
                <w:sz w:val="23"/>
                <w:szCs w:val="23"/>
              </w:rPr>
              <w:t>Используемые сокращения:</w:t>
            </w:r>
            <w:r>
              <w:rPr>
                <w:rFonts w:ascii="Arial" w:hAnsi="Arial" w:cs="Arial"/>
                <w:color w:val="000000"/>
                <w:sz w:val="23"/>
                <w:szCs w:val="23"/>
              </w:rPr>
              <w:br/>
            </w:r>
            <w:r>
              <w:rPr>
                <w:rStyle w:val="af0"/>
                <w:rFonts w:ascii="Arial" w:eastAsiaTheme="majorEastAsia" w:hAnsi="Arial" w:cs="Arial"/>
                <w:color w:val="000000"/>
                <w:sz w:val="23"/>
                <w:szCs w:val="23"/>
                <w:bdr w:val="none" w:sz="0" w:space="0" w:color="auto" w:frame="1"/>
              </w:rPr>
              <w:t>ПДД</w:t>
            </w:r>
            <w:r>
              <w:rPr>
                <w:rStyle w:val="apple-converted-space"/>
                <w:rFonts w:ascii="Arial" w:hAnsi="Arial" w:cs="Arial"/>
                <w:color w:val="000000"/>
                <w:sz w:val="23"/>
                <w:szCs w:val="23"/>
              </w:rPr>
              <w:t> </w:t>
            </w:r>
            <w:r>
              <w:rPr>
                <w:rFonts w:ascii="Arial" w:hAnsi="Arial" w:cs="Arial"/>
                <w:color w:val="000000"/>
                <w:sz w:val="23"/>
                <w:szCs w:val="23"/>
              </w:rPr>
              <w:t>– Правила дорожного движения</w:t>
            </w:r>
            <w:r>
              <w:rPr>
                <w:rFonts w:ascii="Arial" w:hAnsi="Arial" w:cs="Arial"/>
                <w:color w:val="000000"/>
                <w:sz w:val="23"/>
                <w:szCs w:val="23"/>
              </w:rPr>
              <w:br/>
            </w:r>
            <w:r>
              <w:rPr>
                <w:rStyle w:val="af0"/>
                <w:rFonts w:ascii="Arial" w:eastAsiaTheme="majorEastAsia" w:hAnsi="Arial" w:cs="Arial"/>
                <w:color w:val="000000"/>
                <w:sz w:val="23"/>
                <w:szCs w:val="23"/>
                <w:bdr w:val="none" w:sz="0" w:space="0" w:color="auto" w:frame="1"/>
              </w:rPr>
              <w:t>ВУ</w:t>
            </w:r>
            <w:r>
              <w:rPr>
                <w:rStyle w:val="apple-converted-space"/>
                <w:rFonts w:ascii="Arial" w:hAnsi="Arial" w:cs="Arial"/>
                <w:color w:val="000000"/>
                <w:sz w:val="23"/>
                <w:szCs w:val="23"/>
              </w:rPr>
              <w:t> </w:t>
            </w:r>
            <w:r>
              <w:rPr>
                <w:rFonts w:ascii="Arial" w:hAnsi="Arial" w:cs="Arial"/>
                <w:color w:val="000000"/>
                <w:sz w:val="23"/>
                <w:szCs w:val="23"/>
              </w:rPr>
              <w:t>– водительское удостоверение</w:t>
            </w:r>
            <w:r>
              <w:rPr>
                <w:rFonts w:ascii="Arial" w:hAnsi="Arial" w:cs="Arial"/>
                <w:color w:val="000000"/>
                <w:sz w:val="23"/>
                <w:szCs w:val="23"/>
              </w:rPr>
              <w:br/>
            </w:r>
            <w:r>
              <w:rPr>
                <w:rStyle w:val="af0"/>
                <w:rFonts w:ascii="Arial" w:eastAsiaTheme="majorEastAsia" w:hAnsi="Arial" w:cs="Arial"/>
                <w:color w:val="000000"/>
                <w:sz w:val="23"/>
                <w:szCs w:val="23"/>
                <w:bdr w:val="none" w:sz="0" w:space="0" w:color="auto" w:frame="1"/>
              </w:rPr>
              <w:t>ТС</w:t>
            </w:r>
            <w:r>
              <w:rPr>
                <w:rStyle w:val="apple-converted-space"/>
                <w:rFonts w:ascii="Arial" w:hAnsi="Arial" w:cs="Arial"/>
                <w:color w:val="000000"/>
                <w:sz w:val="23"/>
                <w:szCs w:val="23"/>
              </w:rPr>
              <w:t> </w:t>
            </w:r>
            <w:r>
              <w:rPr>
                <w:rFonts w:ascii="Arial" w:hAnsi="Arial" w:cs="Arial"/>
                <w:color w:val="000000"/>
                <w:sz w:val="23"/>
                <w:szCs w:val="23"/>
              </w:rPr>
              <w:t>– транспортное средство</w:t>
            </w:r>
          </w:p>
        </w:tc>
        <w:tc>
          <w:tcPr>
            <w:tcW w:w="0" w:type="auto"/>
            <w:tcBorders>
              <w:top w:val="nil"/>
              <w:left w:val="nil"/>
              <w:bottom w:val="nil"/>
              <w:right w:val="nil"/>
            </w:tcBorders>
            <w:shd w:val="clear" w:color="auto" w:fill="FFFFFF"/>
            <w:tcMar>
              <w:top w:w="150" w:type="dxa"/>
              <w:left w:w="0" w:type="dxa"/>
              <w:bottom w:w="150" w:type="dxa"/>
              <w:right w:w="300" w:type="dxa"/>
            </w:tcMar>
            <w:hideMark/>
          </w:tcPr>
          <w:p w:rsidR="00CF26CD" w:rsidRDefault="00CF26CD">
            <w:pPr>
              <w:spacing w:line="300" w:lineRule="atLeast"/>
              <w:rPr>
                <w:rFonts w:ascii="Arial" w:hAnsi="Arial" w:cs="Arial"/>
                <w:color w:val="000000"/>
                <w:sz w:val="23"/>
                <w:szCs w:val="23"/>
              </w:rPr>
            </w:pPr>
          </w:p>
        </w:tc>
        <w:tc>
          <w:tcPr>
            <w:tcW w:w="0" w:type="auto"/>
            <w:tcBorders>
              <w:top w:val="nil"/>
              <w:left w:val="nil"/>
              <w:bottom w:val="nil"/>
              <w:right w:val="nil"/>
            </w:tcBorders>
            <w:shd w:val="clear" w:color="auto" w:fill="FFFFFF"/>
            <w:tcMar>
              <w:top w:w="150" w:type="dxa"/>
              <w:left w:w="300" w:type="dxa"/>
              <w:bottom w:w="150" w:type="dxa"/>
              <w:right w:w="300" w:type="dxa"/>
            </w:tcMar>
            <w:hideMark/>
          </w:tcPr>
          <w:p w:rsidR="00CF26CD" w:rsidRDefault="00CF26CD">
            <w:pPr>
              <w:spacing w:line="300" w:lineRule="atLeast"/>
              <w:rPr>
                <w:rFonts w:ascii="Arial" w:hAnsi="Arial" w:cs="Arial"/>
                <w:color w:val="000000"/>
                <w:sz w:val="23"/>
                <w:szCs w:val="23"/>
              </w:rPr>
            </w:pPr>
          </w:p>
        </w:tc>
      </w:tr>
    </w:tbl>
    <w:p w:rsidR="00452DC0" w:rsidRPr="00452DC0" w:rsidRDefault="00452DC0" w:rsidP="006C6766">
      <w:pPr>
        <w:rPr>
          <w:noProof/>
          <w:u w:val="single"/>
          <w:lang w:eastAsia="ru-RU"/>
        </w:rPr>
      </w:pPr>
    </w:p>
    <w:sectPr w:rsidR="00452DC0" w:rsidRPr="00452DC0" w:rsidSect="00F563C4">
      <w:headerReference w:type="even" r:id="rId9"/>
      <w:headerReference w:type="default" r:id="rId10"/>
      <w:footerReference w:type="even" r:id="rId11"/>
      <w:footerReference w:type="default" r:id="rId12"/>
      <w:headerReference w:type="first" r:id="rId13"/>
      <w:footerReference w:type="first" r:id="rId14"/>
      <w:pgSz w:w="11906" w:h="16838" w:code="9"/>
      <w:pgMar w:top="-259" w:right="720" w:bottom="439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C90" w:rsidRDefault="00816C90" w:rsidP="00DC0141">
      <w:pPr>
        <w:spacing w:after="0" w:line="240" w:lineRule="auto"/>
      </w:pPr>
      <w:r>
        <w:separator/>
      </w:r>
    </w:p>
  </w:endnote>
  <w:endnote w:type="continuationSeparator" w:id="1">
    <w:p w:rsidR="00816C90" w:rsidRDefault="00816C90" w:rsidP="00DC0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C" w:rsidRDefault="005D6E7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C" w:rsidRDefault="005D6E7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C" w:rsidRDefault="005D6E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C90" w:rsidRDefault="00816C90" w:rsidP="00DC0141">
      <w:pPr>
        <w:spacing w:after="0" w:line="240" w:lineRule="auto"/>
      </w:pPr>
      <w:r>
        <w:separator/>
      </w:r>
    </w:p>
  </w:footnote>
  <w:footnote w:type="continuationSeparator" w:id="1">
    <w:p w:rsidR="00816C90" w:rsidRDefault="00816C90" w:rsidP="00DC0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C" w:rsidRDefault="005D6E7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C" w:rsidRPr="00DC0141" w:rsidRDefault="005D6E7C">
    <w:pPr>
      <w:pStyle w:val="a9"/>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7C" w:rsidRDefault="005D6E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92080"/>
    <w:multiLevelType w:val="hybridMultilevel"/>
    <w:tmpl w:val="B00C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6D6A36"/>
    <w:multiLevelType w:val="hybridMultilevel"/>
    <w:tmpl w:val="B00C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B92090"/>
    <w:rsid w:val="00081046"/>
    <w:rsid w:val="00165605"/>
    <w:rsid w:val="001A57A9"/>
    <w:rsid w:val="001E6D17"/>
    <w:rsid w:val="00206075"/>
    <w:rsid w:val="00316B5E"/>
    <w:rsid w:val="00380CD5"/>
    <w:rsid w:val="004271BA"/>
    <w:rsid w:val="00452DC0"/>
    <w:rsid w:val="00522C1C"/>
    <w:rsid w:val="005D6E7C"/>
    <w:rsid w:val="006428F0"/>
    <w:rsid w:val="00695AE9"/>
    <w:rsid w:val="006B3C10"/>
    <w:rsid w:val="006C6766"/>
    <w:rsid w:val="00730F2A"/>
    <w:rsid w:val="00816C90"/>
    <w:rsid w:val="00832EA8"/>
    <w:rsid w:val="00844C7D"/>
    <w:rsid w:val="008526E3"/>
    <w:rsid w:val="008A351D"/>
    <w:rsid w:val="008B3750"/>
    <w:rsid w:val="008E234D"/>
    <w:rsid w:val="00AD5366"/>
    <w:rsid w:val="00B03ADC"/>
    <w:rsid w:val="00B5697C"/>
    <w:rsid w:val="00B71C45"/>
    <w:rsid w:val="00B75DD0"/>
    <w:rsid w:val="00B90EE1"/>
    <w:rsid w:val="00B92090"/>
    <w:rsid w:val="00C63D64"/>
    <w:rsid w:val="00C800C5"/>
    <w:rsid w:val="00CC4E22"/>
    <w:rsid w:val="00CF26CD"/>
    <w:rsid w:val="00DC0141"/>
    <w:rsid w:val="00E119C2"/>
    <w:rsid w:val="00E638DA"/>
    <w:rsid w:val="00EE3E45"/>
    <w:rsid w:val="00F563C4"/>
    <w:rsid w:val="00F82044"/>
    <w:rsid w:val="00FB5E4B"/>
    <w:rsid w:val="00FF7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75"/>
  </w:style>
  <w:style w:type="paragraph" w:styleId="1">
    <w:name w:val="heading 1"/>
    <w:basedOn w:val="a"/>
    <w:next w:val="a"/>
    <w:link w:val="10"/>
    <w:uiPriority w:val="9"/>
    <w:qFormat/>
    <w:rsid w:val="00852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45"/>
    <w:rPr>
      <w:rFonts w:ascii="Tahoma" w:hAnsi="Tahoma" w:cs="Tahoma"/>
      <w:sz w:val="16"/>
      <w:szCs w:val="16"/>
    </w:rPr>
  </w:style>
  <w:style w:type="character" w:customStyle="1" w:styleId="10">
    <w:name w:val="Заголовок 1 Знак"/>
    <w:basedOn w:val="a0"/>
    <w:link w:val="1"/>
    <w:uiPriority w:val="9"/>
    <w:rsid w:val="008526E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D5366"/>
    <w:pPr>
      <w:spacing w:after="0" w:line="240" w:lineRule="auto"/>
    </w:pPr>
  </w:style>
  <w:style w:type="paragraph" w:styleId="a6">
    <w:name w:val="List Paragraph"/>
    <w:basedOn w:val="a"/>
    <w:uiPriority w:val="34"/>
    <w:qFormat/>
    <w:rsid w:val="00452DC0"/>
    <w:pPr>
      <w:ind w:left="720"/>
      <w:contextualSpacing/>
    </w:pPr>
  </w:style>
  <w:style w:type="paragraph" w:styleId="a7">
    <w:name w:val="Title"/>
    <w:basedOn w:val="a"/>
    <w:next w:val="a"/>
    <w:link w:val="a8"/>
    <w:uiPriority w:val="10"/>
    <w:qFormat/>
    <w:rsid w:val="00081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81046"/>
    <w:rPr>
      <w:rFonts w:asciiTheme="majorHAnsi" w:eastAsiaTheme="majorEastAsia" w:hAnsiTheme="majorHAnsi" w:cstheme="majorBidi"/>
      <w:color w:val="17365D" w:themeColor="text2" w:themeShade="BF"/>
      <w:spacing w:val="5"/>
      <w:kern w:val="28"/>
      <w:sz w:val="52"/>
      <w:szCs w:val="52"/>
    </w:rPr>
  </w:style>
  <w:style w:type="paragraph" w:customStyle="1" w:styleId="a-txt">
    <w:name w:val="a-txt"/>
    <w:basedOn w:val="a"/>
    <w:rsid w:val="00DC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DC01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0141"/>
  </w:style>
  <w:style w:type="paragraph" w:styleId="ab">
    <w:name w:val="footer"/>
    <w:basedOn w:val="a"/>
    <w:link w:val="ac"/>
    <w:uiPriority w:val="99"/>
    <w:semiHidden/>
    <w:unhideWhenUsed/>
    <w:rsid w:val="00DC014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C0141"/>
  </w:style>
  <w:style w:type="paragraph" w:styleId="ad">
    <w:name w:val="Intense Quote"/>
    <w:basedOn w:val="a"/>
    <w:next w:val="a"/>
    <w:link w:val="ae"/>
    <w:uiPriority w:val="30"/>
    <w:qFormat/>
    <w:rsid w:val="004271B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271BA"/>
    <w:rPr>
      <w:b/>
      <w:bCs/>
      <w:i/>
      <w:iCs/>
      <w:color w:val="4F81BD" w:themeColor="accent1"/>
    </w:rPr>
  </w:style>
  <w:style w:type="character" w:styleId="af">
    <w:name w:val="Hyperlink"/>
    <w:basedOn w:val="a0"/>
    <w:uiPriority w:val="99"/>
    <w:semiHidden/>
    <w:unhideWhenUsed/>
    <w:rsid w:val="00FB5E4B"/>
    <w:rPr>
      <w:color w:val="0000FF"/>
      <w:u w:val="single"/>
    </w:rPr>
  </w:style>
  <w:style w:type="character" w:customStyle="1" w:styleId="p-penaltiesnote">
    <w:name w:val="p-penalties__note"/>
    <w:basedOn w:val="a0"/>
    <w:rsid w:val="00CF26CD"/>
  </w:style>
  <w:style w:type="character" w:customStyle="1" w:styleId="apple-converted-space">
    <w:name w:val="apple-converted-space"/>
    <w:basedOn w:val="a0"/>
    <w:rsid w:val="00CF26CD"/>
  </w:style>
  <w:style w:type="character" w:styleId="af0">
    <w:name w:val="Strong"/>
    <w:basedOn w:val="a0"/>
    <w:uiPriority w:val="22"/>
    <w:qFormat/>
    <w:rsid w:val="00CF26CD"/>
    <w:rPr>
      <w:b/>
      <w:bCs/>
    </w:rPr>
  </w:style>
  <w:style w:type="paragraph" w:styleId="af1">
    <w:name w:val="Normal (Web)"/>
    <w:basedOn w:val="a"/>
    <w:uiPriority w:val="99"/>
    <w:unhideWhenUsed/>
    <w:rsid w:val="00CF26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CF2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45"/>
    <w:rPr>
      <w:rFonts w:ascii="Tahoma" w:hAnsi="Tahoma" w:cs="Tahoma"/>
      <w:sz w:val="16"/>
      <w:szCs w:val="16"/>
    </w:rPr>
  </w:style>
  <w:style w:type="character" w:customStyle="1" w:styleId="10">
    <w:name w:val="Заголовок 1 Знак"/>
    <w:basedOn w:val="a0"/>
    <w:link w:val="1"/>
    <w:uiPriority w:val="9"/>
    <w:rsid w:val="008526E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D5366"/>
    <w:pPr>
      <w:spacing w:after="0" w:line="240" w:lineRule="auto"/>
    </w:pPr>
  </w:style>
  <w:style w:type="paragraph" w:styleId="a6">
    <w:name w:val="List Paragraph"/>
    <w:basedOn w:val="a"/>
    <w:uiPriority w:val="34"/>
    <w:qFormat/>
    <w:rsid w:val="00452DC0"/>
    <w:pPr>
      <w:ind w:left="720"/>
      <w:contextualSpacing/>
    </w:pPr>
  </w:style>
  <w:style w:type="paragraph" w:styleId="a7">
    <w:name w:val="Title"/>
    <w:basedOn w:val="a"/>
    <w:next w:val="a"/>
    <w:link w:val="a8"/>
    <w:uiPriority w:val="10"/>
    <w:qFormat/>
    <w:rsid w:val="00081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810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58071878">
      <w:bodyDiv w:val="1"/>
      <w:marLeft w:val="0"/>
      <w:marRight w:val="0"/>
      <w:marTop w:val="0"/>
      <w:marBottom w:val="0"/>
      <w:divBdr>
        <w:top w:val="none" w:sz="0" w:space="0" w:color="auto"/>
        <w:left w:val="none" w:sz="0" w:space="0" w:color="auto"/>
        <w:bottom w:val="none" w:sz="0" w:space="0" w:color="auto"/>
        <w:right w:val="none" w:sz="0" w:space="0" w:color="auto"/>
      </w:divBdr>
      <w:divsChild>
        <w:div w:id="1488132153">
          <w:marLeft w:val="0"/>
          <w:marRight w:val="0"/>
          <w:marTop w:val="0"/>
          <w:marBottom w:val="0"/>
          <w:divBdr>
            <w:top w:val="none" w:sz="0" w:space="0" w:color="auto"/>
            <w:left w:val="none" w:sz="0" w:space="0" w:color="auto"/>
            <w:bottom w:val="none" w:sz="0" w:space="0" w:color="auto"/>
            <w:right w:val="none" w:sz="0" w:space="0" w:color="auto"/>
          </w:divBdr>
        </w:div>
      </w:divsChild>
    </w:div>
    <w:div w:id="1750695243">
      <w:bodyDiv w:val="1"/>
      <w:marLeft w:val="0"/>
      <w:marRight w:val="0"/>
      <w:marTop w:val="0"/>
      <w:marBottom w:val="0"/>
      <w:divBdr>
        <w:top w:val="none" w:sz="0" w:space="0" w:color="auto"/>
        <w:left w:val="none" w:sz="0" w:space="0" w:color="auto"/>
        <w:bottom w:val="none" w:sz="0" w:space="0" w:color="auto"/>
        <w:right w:val="none" w:sz="0" w:space="0" w:color="auto"/>
      </w:divBdr>
      <w:divsChild>
        <w:div w:id="68198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dd.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456B-D6BC-4731-A50F-AC4823A6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17</Pages>
  <Words>5162</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Сергей</cp:lastModifiedBy>
  <cp:revision>25</cp:revision>
  <cp:lastPrinted>2015-06-26T08:32:00Z</cp:lastPrinted>
  <dcterms:created xsi:type="dcterms:W3CDTF">2015-04-03T12:15:00Z</dcterms:created>
  <dcterms:modified xsi:type="dcterms:W3CDTF">2016-02-23T04:02:00Z</dcterms:modified>
</cp:coreProperties>
</file>